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44712" w14:textId="360C2C85" w:rsidR="000724FE" w:rsidRPr="000724FE" w:rsidRDefault="000724FE" w:rsidP="000724FE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0724FE">
        <w:rPr>
          <w:rFonts w:asciiTheme="majorEastAsia" w:eastAsiaTheme="majorEastAsia" w:hAnsiTheme="majorEastAsia"/>
          <w:b/>
          <w:bCs/>
          <w:sz w:val="44"/>
          <w:szCs w:val="44"/>
        </w:rPr>
        <w:t xml:space="preserve">SCHEDULED SPEAKERS </w:t>
      </w:r>
      <w:r>
        <w:rPr>
          <w:rFonts w:asciiTheme="majorEastAsia" w:eastAsiaTheme="majorEastAsia" w:hAnsiTheme="majorEastAsia"/>
          <w:b/>
          <w:bCs/>
          <w:sz w:val="44"/>
          <w:szCs w:val="44"/>
        </w:rPr>
        <w:t xml:space="preserve">FOR </w:t>
      </w:r>
      <w:r w:rsidRPr="000724FE">
        <w:rPr>
          <w:rFonts w:asciiTheme="majorEastAsia" w:eastAsiaTheme="majorEastAsia" w:hAnsiTheme="majorEastAsia"/>
          <w:b/>
          <w:bCs/>
          <w:sz w:val="44"/>
          <w:szCs w:val="44"/>
        </w:rPr>
        <w:t>AOCO-MASO 2021</w:t>
      </w:r>
    </w:p>
    <w:p w14:paraId="543429D0" w14:textId="1E5D8101" w:rsidR="000724FE" w:rsidRPr="000724FE" w:rsidRDefault="000724FE" w:rsidP="000724FE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0724FE">
        <w:rPr>
          <w:rFonts w:asciiTheme="majorEastAsia" w:eastAsiaTheme="majorEastAsia" w:hAnsiTheme="majorEastAsia"/>
          <w:b/>
          <w:bCs/>
          <w:sz w:val="44"/>
          <w:szCs w:val="44"/>
        </w:rPr>
        <w:t>6</w:t>
      </w:r>
      <w:r w:rsidRPr="000724FE">
        <w:rPr>
          <w:rFonts w:asciiTheme="majorEastAsia" w:eastAsiaTheme="majorEastAsia" w:hAnsiTheme="majorEastAsia"/>
          <w:b/>
          <w:bCs/>
          <w:sz w:val="44"/>
          <w:szCs w:val="44"/>
          <w:vertAlign w:val="superscript"/>
        </w:rPr>
        <w:t>th</w:t>
      </w:r>
      <w:r w:rsidRPr="000724FE">
        <w:rPr>
          <w:rFonts w:asciiTheme="majorEastAsia" w:eastAsiaTheme="majorEastAsia" w:hAnsiTheme="majorEastAsia"/>
          <w:b/>
          <w:bCs/>
          <w:sz w:val="44"/>
          <w:szCs w:val="44"/>
        </w:rPr>
        <w:t xml:space="preserve"> – 8</w:t>
      </w:r>
      <w:r w:rsidRPr="000724FE">
        <w:rPr>
          <w:rFonts w:asciiTheme="majorEastAsia" w:eastAsiaTheme="majorEastAsia" w:hAnsiTheme="majorEastAsia"/>
          <w:b/>
          <w:bCs/>
          <w:sz w:val="44"/>
          <w:szCs w:val="44"/>
          <w:vertAlign w:val="superscript"/>
        </w:rPr>
        <w:t>th</w:t>
      </w:r>
      <w:r w:rsidRPr="000724FE">
        <w:rPr>
          <w:rFonts w:asciiTheme="majorEastAsia" w:eastAsiaTheme="majorEastAsia" w:hAnsiTheme="majorEastAsia"/>
          <w:b/>
          <w:bCs/>
          <w:sz w:val="44"/>
          <w:szCs w:val="44"/>
        </w:rPr>
        <w:t xml:space="preserve"> APRIL 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4335"/>
        <w:gridCol w:w="4050"/>
        <w:gridCol w:w="2520"/>
      </w:tblGrid>
      <w:tr w:rsidR="00915117" w:rsidRPr="000724FE" w14:paraId="33BEF91A" w14:textId="5426E815" w:rsidTr="003608B4">
        <w:tc>
          <w:tcPr>
            <w:tcW w:w="15295" w:type="dxa"/>
            <w:gridSpan w:val="5"/>
            <w:shd w:val="clear" w:color="auto" w:fill="FFE599" w:themeFill="accent4" w:themeFillTint="66"/>
          </w:tcPr>
          <w:p w14:paraId="4B157FE4" w14:textId="77777777" w:rsidR="00915117" w:rsidRPr="000724FE" w:rsidRDefault="00915117" w:rsidP="001C24EF">
            <w:pPr>
              <w:jc w:val="center"/>
              <w:rPr>
                <w:b/>
                <w:bCs/>
                <w:sz w:val="40"/>
                <w:szCs w:val="40"/>
              </w:rPr>
            </w:pPr>
            <w:r w:rsidRPr="000724FE">
              <w:rPr>
                <w:b/>
                <w:bCs/>
                <w:sz w:val="40"/>
                <w:szCs w:val="40"/>
              </w:rPr>
              <w:t>PLENARY</w:t>
            </w:r>
          </w:p>
        </w:tc>
      </w:tr>
      <w:tr w:rsidR="000724FE" w:rsidRPr="000724FE" w14:paraId="7B73B5AB" w14:textId="77777777" w:rsidTr="008C1CE6">
        <w:tc>
          <w:tcPr>
            <w:tcW w:w="4390" w:type="dxa"/>
            <w:gridSpan w:val="2"/>
          </w:tcPr>
          <w:p w14:paraId="615A1D97" w14:textId="688474BA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4335" w:type="dxa"/>
          </w:tcPr>
          <w:p w14:paraId="592E2410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050" w:type="dxa"/>
          </w:tcPr>
          <w:p w14:paraId="5A2A5D77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  <w:tc>
          <w:tcPr>
            <w:tcW w:w="2520" w:type="dxa"/>
          </w:tcPr>
          <w:p w14:paraId="26508E66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SESSION</w:t>
            </w:r>
          </w:p>
        </w:tc>
      </w:tr>
      <w:tr w:rsidR="00915117" w:rsidRPr="001C24EF" w14:paraId="647FADE9" w14:textId="3432118B" w:rsidTr="003608B4">
        <w:tc>
          <w:tcPr>
            <w:tcW w:w="2405" w:type="dxa"/>
          </w:tcPr>
          <w:p w14:paraId="40671B42" w14:textId="4B385F01" w:rsidR="00915117" w:rsidRPr="001C24EF" w:rsidRDefault="00915117" w:rsidP="001C24EF">
            <w:r w:rsidRPr="001C24EF">
              <w:rPr>
                <w:noProof/>
              </w:rPr>
              <w:drawing>
                <wp:inline distT="0" distB="0" distL="0" distR="0" wp14:anchorId="4CA17EB5" wp14:editId="44284AD4">
                  <wp:extent cx="1234440" cy="1853821"/>
                  <wp:effectExtent l="0" t="0" r="3810" b="0"/>
                  <wp:docPr id="28" name="Picture 2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glasses&#10;&#10;Description automatically generated with low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59" cy="186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E8D9163" w14:textId="3C32F8F3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 Dr Louise Baur </w:t>
            </w:r>
          </w:p>
        </w:tc>
        <w:tc>
          <w:tcPr>
            <w:tcW w:w="4335" w:type="dxa"/>
          </w:tcPr>
          <w:p w14:paraId="235A0F35" w14:textId="77777777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University of Sydney, Australia</w:t>
            </w:r>
          </w:p>
          <w:p w14:paraId="51063507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  <w:p w14:paraId="280F57B6" w14:textId="0048FC52" w:rsidR="00915117" w:rsidRPr="000724FE" w:rsidRDefault="00915117" w:rsidP="001C24EF">
            <w:pPr>
              <w:rPr>
                <w:sz w:val="30"/>
                <w:szCs w:val="30"/>
              </w:rPr>
            </w:pPr>
          </w:p>
        </w:tc>
        <w:tc>
          <w:tcPr>
            <w:tcW w:w="4050" w:type="dxa"/>
          </w:tcPr>
          <w:p w14:paraId="6FA4A54D" w14:textId="20FBA0E4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Evidence and challenges in treating child </w:t>
            </w:r>
            <w:r w:rsidR="000F19B3">
              <w:rPr>
                <w:sz w:val="30"/>
                <w:szCs w:val="30"/>
              </w:rPr>
              <w:t>and</w:t>
            </w:r>
            <w:r w:rsidRPr="000724FE">
              <w:rPr>
                <w:sz w:val="30"/>
                <w:szCs w:val="30"/>
              </w:rPr>
              <w:t xml:space="preserve"> adolescent obesity</w:t>
            </w:r>
          </w:p>
        </w:tc>
        <w:tc>
          <w:tcPr>
            <w:tcW w:w="2520" w:type="dxa"/>
          </w:tcPr>
          <w:p w14:paraId="5B1D5162" w14:textId="77777777" w:rsidR="00915117" w:rsidRPr="003608B4" w:rsidRDefault="00915117" w:rsidP="001C24EF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Plenary 1</w:t>
            </w:r>
          </w:p>
          <w:p w14:paraId="28E7177B" w14:textId="77777777" w:rsidR="003608B4" w:rsidRPr="003608B4" w:rsidRDefault="003608B4" w:rsidP="001C24EF">
            <w:pPr>
              <w:rPr>
                <w:sz w:val="32"/>
                <w:szCs w:val="32"/>
              </w:rPr>
            </w:pPr>
          </w:p>
          <w:p w14:paraId="2E20D4F0" w14:textId="3A33280C" w:rsidR="003608B4" w:rsidRPr="003608B4" w:rsidRDefault="003608B4" w:rsidP="001C24EF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(6</w:t>
            </w:r>
            <w:r w:rsidRPr="003608B4">
              <w:rPr>
                <w:sz w:val="32"/>
                <w:szCs w:val="32"/>
                <w:vertAlign w:val="superscript"/>
              </w:rPr>
              <w:t>th</w:t>
            </w:r>
            <w:r w:rsidRPr="003608B4">
              <w:rPr>
                <w:sz w:val="32"/>
                <w:szCs w:val="32"/>
              </w:rPr>
              <w:t xml:space="preserve"> April 2021)</w:t>
            </w:r>
          </w:p>
          <w:p w14:paraId="56BEF164" w14:textId="77777777" w:rsidR="003608B4" w:rsidRPr="003608B4" w:rsidRDefault="003608B4" w:rsidP="001C24EF">
            <w:pPr>
              <w:rPr>
                <w:sz w:val="32"/>
                <w:szCs w:val="32"/>
              </w:rPr>
            </w:pPr>
          </w:p>
          <w:p w14:paraId="1A66600E" w14:textId="1DB54984" w:rsidR="003608B4" w:rsidRPr="001C24EF" w:rsidRDefault="003608B4" w:rsidP="001C24EF">
            <w:r w:rsidRPr="003608B4">
              <w:rPr>
                <w:sz w:val="32"/>
                <w:szCs w:val="32"/>
              </w:rPr>
              <w:t>9:</w:t>
            </w:r>
            <w:r w:rsidR="00BD2EEC">
              <w:rPr>
                <w:sz w:val="32"/>
                <w:szCs w:val="32"/>
              </w:rPr>
              <w:t>20</w:t>
            </w:r>
            <w:r w:rsidRPr="003608B4">
              <w:rPr>
                <w:sz w:val="32"/>
                <w:szCs w:val="32"/>
              </w:rPr>
              <w:t xml:space="preserve"> – 10:00 am</w:t>
            </w:r>
          </w:p>
        </w:tc>
      </w:tr>
      <w:tr w:rsidR="00915117" w:rsidRPr="001C24EF" w14:paraId="46C56517" w14:textId="139C6B3B" w:rsidTr="003608B4">
        <w:tc>
          <w:tcPr>
            <w:tcW w:w="2405" w:type="dxa"/>
          </w:tcPr>
          <w:p w14:paraId="113F9FA9" w14:textId="381A2E41" w:rsidR="00915117" w:rsidRPr="001C24EF" w:rsidRDefault="00915117" w:rsidP="001C24EF">
            <w:r w:rsidRPr="001C24EF">
              <w:rPr>
                <w:noProof/>
              </w:rPr>
              <w:drawing>
                <wp:inline distT="0" distB="0" distL="0" distR="0" wp14:anchorId="5F6D33D3" wp14:editId="3E219C76">
                  <wp:extent cx="1317600" cy="1317600"/>
                  <wp:effectExtent l="0" t="0" r="3810" b="3810"/>
                  <wp:docPr id="25" name="image21.jpg" descr="A picture containing person, person, smiling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A picture containing person, person, smiling, posing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0DCCBF8" w14:textId="2B244630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 Dr Adam </w:t>
            </w:r>
            <w:proofErr w:type="spellStart"/>
            <w:r w:rsidRPr="000724FE">
              <w:rPr>
                <w:sz w:val="30"/>
                <w:szCs w:val="30"/>
              </w:rPr>
              <w:t>Drewnowski</w:t>
            </w:r>
            <w:proofErr w:type="spellEnd"/>
          </w:p>
        </w:tc>
        <w:tc>
          <w:tcPr>
            <w:tcW w:w="4335" w:type="dxa"/>
          </w:tcPr>
          <w:p w14:paraId="48EEE16F" w14:textId="0CB1DA90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Director, Nutr</w:t>
            </w:r>
            <w:r w:rsidR="000F19B3">
              <w:rPr>
                <w:sz w:val="30"/>
                <w:szCs w:val="30"/>
              </w:rPr>
              <w:t>itional</w:t>
            </w:r>
            <w:r w:rsidRPr="000724FE">
              <w:rPr>
                <w:sz w:val="30"/>
                <w:szCs w:val="30"/>
              </w:rPr>
              <w:t xml:space="preserve"> Sc</w:t>
            </w:r>
            <w:r w:rsidR="000F19B3">
              <w:rPr>
                <w:sz w:val="30"/>
                <w:szCs w:val="30"/>
              </w:rPr>
              <w:t>ience</w:t>
            </w:r>
            <w:r w:rsidRPr="000724FE">
              <w:rPr>
                <w:sz w:val="30"/>
                <w:szCs w:val="30"/>
              </w:rPr>
              <w:t xml:space="preserve"> Program, University </w:t>
            </w:r>
            <w:r w:rsidR="00906C68">
              <w:rPr>
                <w:sz w:val="30"/>
                <w:szCs w:val="30"/>
              </w:rPr>
              <w:t>o</w:t>
            </w:r>
            <w:r w:rsidRPr="000724FE">
              <w:rPr>
                <w:sz w:val="30"/>
                <w:szCs w:val="30"/>
              </w:rPr>
              <w:t>f Washington, Seattle, USA</w:t>
            </w:r>
          </w:p>
          <w:p w14:paraId="0F759AD3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  <w:p w14:paraId="4189BE10" w14:textId="0B048107" w:rsidR="00915117" w:rsidRPr="000724FE" w:rsidRDefault="00915117" w:rsidP="001C24EF">
            <w:pPr>
              <w:rPr>
                <w:sz w:val="30"/>
                <w:szCs w:val="30"/>
              </w:rPr>
            </w:pPr>
          </w:p>
        </w:tc>
        <w:tc>
          <w:tcPr>
            <w:tcW w:w="4050" w:type="dxa"/>
          </w:tcPr>
          <w:p w14:paraId="5C4D44E7" w14:textId="7F2D752E" w:rsidR="00915117" w:rsidRPr="000724FE" w:rsidRDefault="000F19B3" w:rsidP="001C24EF">
            <w:pPr>
              <w:rPr>
                <w:sz w:val="30"/>
                <w:szCs w:val="30"/>
              </w:rPr>
            </w:pPr>
            <w:r w:rsidRPr="000F19B3">
              <w:rPr>
                <w:sz w:val="30"/>
                <w:szCs w:val="30"/>
              </w:rPr>
              <w:t xml:space="preserve">Affordable nutrition and economics of </w:t>
            </w:r>
            <w:r>
              <w:rPr>
                <w:sz w:val="30"/>
                <w:szCs w:val="30"/>
              </w:rPr>
              <w:t>o</w:t>
            </w:r>
            <w:r w:rsidRPr="000F19B3">
              <w:rPr>
                <w:sz w:val="30"/>
                <w:szCs w:val="30"/>
              </w:rPr>
              <w:t>besity</w:t>
            </w:r>
          </w:p>
        </w:tc>
        <w:tc>
          <w:tcPr>
            <w:tcW w:w="2520" w:type="dxa"/>
          </w:tcPr>
          <w:p w14:paraId="4E1834C3" w14:textId="6AC3ABD1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 xml:space="preserve">Plenary </w:t>
            </w:r>
            <w:r>
              <w:rPr>
                <w:sz w:val="32"/>
                <w:szCs w:val="32"/>
              </w:rPr>
              <w:t>2</w:t>
            </w:r>
          </w:p>
          <w:p w14:paraId="11ACFF39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34C7F424" w14:textId="699CEEA9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7</w:t>
            </w:r>
            <w:r w:rsidRPr="003608B4">
              <w:rPr>
                <w:sz w:val="32"/>
                <w:szCs w:val="32"/>
                <w:vertAlign w:val="superscript"/>
              </w:rPr>
              <w:t>th</w:t>
            </w:r>
            <w:r w:rsidRPr="003608B4">
              <w:rPr>
                <w:sz w:val="32"/>
                <w:szCs w:val="32"/>
              </w:rPr>
              <w:t xml:space="preserve"> April 2021)</w:t>
            </w:r>
          </w:p>
          <w:p w14:paraId="75EDD906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1B592AA3" w14:textId="6AB1DEC2" w:rsidR="00915117" w:rsidRPr="001C24EF" w:rsidRDefault="003608B4" w:rsidP="003608B4">
            <w:r w:rsidRPr="003608B4">
              <w:rPr>
                <w:sz w:val="32"/>
                <w:szCs w:val="32"/>
              </w:rPr>
              <w:t>9:</w:t>
            </w:r>
            <w:r>
              <w:rPr>
                <w:sz w:val="32"/>
                <w:szCs w:val="32"/>
              </w:rPr>
              <w:t>00</w:t>
            </w:r>
            <w:r w:rsidRPr="003608B4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9</w:t>
            </w:r>
            <w:r w:rsidRPr="003608B4">
              <w:rPr>
                <w:sz w:val="32"/>
                <w:szCs w:val="32"/>
              </w:rPr>
              <w:t>:</w:t>
            </w:r>
            <w:r w:rsidR="00BD2EEC">
              <w:rPr>
                <w:sz w:val="32"/>
                <w:szCs w:val="32"/>
              </w:rPr>
              <w:t>40</w:t>
            </w:r>
            <w:r w:rsidR="00BD2EEC" w:rsidRPr="003608B4">
              <w:rPr>
                <w:sz w:val="32"/>
                <w:szCs w:val="32"/>
              </w:rPr>
              <w:t xml:space="preserve"> </w:t>
            </w:r>
            <w:r w:rsidRPr="003608B4">
              <w:rPr>
                <w:sz w:val="32"/>
                <w:szCs w:val="32"/>
              </w:rPr>
              <w:t>am</w:t>
            </w:r>
          </w:p>
        </w:tc>
      </w:tr>
      <w:tr w:rsidR="00915117" w:rsidRPr="001C24EF" w14:paraId="2B940C81" w14:textId="5E083661" w:rsidTr="003608B4">
        <w:tc>
          <w:tcPr>
            <w:tcW w:w="2405" w:type="dxa"/>
          </w:tcPr>
          <w:p w14:paraId="1DC3EDD6" w14:textId="665FE062" w:rsidR="00915117" w:rsidRPr="001C24EF" w:rsidRDefault="00915117" w:rsidP="001C24EF">
            <w:r w:rsidRPr="001C24EF">
              <w:rPr>
                <w:noProof/>
              </w:rPr>
              <w:drawing>
                <wp:inline distT="0" distB="0" distL="0" distR="0" wp14:anchorId="07300BB0" wp14:editId="593D0A9F">
                  <wp:extent cx="1317600" cy="1585616"/>
                  <wp:effectExtent l="0" t="0" r="3810" b="1905"/>
                  <wp:docPr id="52" name="Picture 52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smiling for the picture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58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087F35A" w14:textId="188892EB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Prof Dr John Wilding</w:t>
            </w:r>
          </w:p>
        </w:tc>
        <w:tc>
          <w:tcPr>
            <w:tcW w:w="4335" w:type="dxa"/>
          </w:tcPr>
          <w:p w14:paraId="7A8F778B" w14:textId="75028E2B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Department of Cardiovascular and Metabolic Medicine, Institute of Life Course and Medical Sciences, Clinical Sciences Centre, Aintree University Hospital, United Kingdom</w:t>
            </w:r>
          </w:p>
        </w:tc>
        <w:tc>
          <w:tcPr>
            <w:tcW w:w="4050" w:type="dxa"/>
          </w:tcPr>
          <w:p w14:paraId="61AB531D" w14:textId="77777777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pharmacotherapy – which treatments really work?</w:t>
            </w:r>
          </w:p>
          <w:p w14:paraId="6CEA0402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</w:tc>
        <w:tc>
          <w:tcPr>
            <w:tcW w:w="2520" w:type="dxa"/>
          </w:tcPr>
          <w:p w14:paraId="3528D8C6" w14:textId="401A6512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 xml:space="preserve">Plenary </w:t>
            </w:r>
            <w:r>
              <w:rPr>
                <w:sz w:val="32"/>
                <w:szCs w:val="32"/>
              </w:rPr>
              <w:t>3</w:t>
            </w:r>
          </w:p>
          <w:p w14:paraId="7B10F034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53DBF7A5" w14:textId="6A7A67EB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7</w:t>
            </w:r>
            <w:r w:rsidRPr="003608B4">
              <w:rPr>
                <w:sz w:val="32"/>
                <w:szCs w:val="32"/>
                <w:vertAlign w:val="superscript"/>
              </w:rPr>
              <w:t>th</w:t>
            </w:r>
            <w:r w:rsidRPr="003608B4">
              <w:rPr>
                <w:sz w:val="32"/>
                <w:szCs w:val="32"/>
              </w:rPr>
              <w:t xml:space="preserve"> April 2021)</w:t>
            </w:r>
          </w:p>
          <w:p w14:paraId="38B85F6A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68A8B77C" w14:textId="71F4FCC1" w:rsidR="00915117" w:rsidRPr="001C24EF" w:rsidRDefault="003608B4" w:rsidP="003608B4">
            <w:r>
              <w:rPr>
                <w:sz w:val="32"/>
                <w:szCs w:val="32"/>
              </w:rPr>
              <w:t>1</w:t>
            </w:r>
            <w:r w:rsidR="00D34671">
              <w:rPr>
                <w:sz w:val="32"/>
                <w:szCs w:val="32"/>
              </w:rPr>
              <w:t>6</w:t>
            </w:r>
            <w:r w:rsidRPr="003608B4">
              <w:rPr>
                <w:sz w:val="32"/>
                <w:szCs w:val="32"/>
              </w:rPr>
              <w:t>:</w:t>
            </w:r>
            <w:r w:rsidR="00BD2EEC">
              <w:rPr>
                <w:sz w:val="32"/>
                <w:szCs w:val="32"/>
              </w:rPr>
              <w:t>20</w:t>
            </w:r>
            <w:r w:rsidR="00BD2EEC" w:rsidRPr="003608B4">
              <w:rPr>
                <w:sz w:val="32"/>
                <w:szCs w:val="32"/>
              </w:rPr>
              <w:t xml:space="preserve"> </w:t>
            </w:r>
            <w:r w:rsidRPr="003608B4">
              <w:rPr>
                <w:sz w:val="32"/>
                <w:szCs w:val="32"/>
              </w:rPr>
              <w:t>– 1</w:t>
            </w:r>
            <w:r>
              <w:rPr>
                <w:sz w:val="32"/>
                <w:szCs w:val="32"/>
              </w:rPr>
              <w:t>7</w:t>
            </w:r>
            <w:r w:rsidRPr="003608B4">
              <w:rPr>
                <w:sz w:val="32"/>
                <w:szCs w:val="32"/>
              </w:rPr>
              <w:t xml:space="preserve">:00 </w:t>
            </w:r>
            <w:r>
              <w:rPr>
                <w:sz w:val="32"/>
                <w:szCs w:val="32"/>
              </w:rPr>
              <w:t>pm</w:t>
            </w:r>
          </w:p>
        </w:tc>
      </w:tr>
      <w:tr w:rsidR="00915117" w:rsidRPr="001C24EF" w14:paraId="21AF16C6" w14:textId="34E81836" w:rsidTr="003608B4">
        <w:tc>
          <w:tcPr>
            <w:tcW w:w="2405" w:type="dxa"/>
          </w:tcPr>
          <w:p w14:paraId="0F7D615E" w14:textId="77777777" w:rsidR="00915117" w:rsidRDefault="00915117" w:rsidP="001C24EF">
            <w:r w:rsidRPr="001C24EF">
              <w:rPr>
                <w:noProof/>
              </w:rPr>
              <w:lastRenderedPageBreak/>
              <w:drawing>
                <wp:inline distT="0" distB="0" distL="0" distR="0" wp14:anchorId="4693C9E2" wp14:editId="187E742E">
                  <wp:extent cx="1317600" cy="1317600"/>
                  <wp:effectExtent l="0" t="0" r="3810" b="381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B07F63" w14:textId="58CB6F65" w:rsidR="000724FE" w:rsidRPr="001C24EF" w:rsidRDefault="000724FE" w:rsidP="001C24EF"/>
        </w:tc>
        <w:tc>
          <w:tcPr>
            <w:tcW w:w="1985" w:type="dxa"/>
          </w:tcPr>
          <w:p w14:paraId="3313E097" w14:textId="7A291DA6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Prof Dr Boyd Swinburn</w:t>
            </w:r>
          </w:p>
        </w:tc>
        <w:tc>
          <w:tcPr>
            <w:tcW w:w="4335" w:type="dxa"/>
          </w:tcPr>
          <w:p w14:paraId="51339BF3" w14:textId="77777777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University of Auckland, New Zealand</w:t>
            </w:r>
          </w:p>
          <w:p w14:paraId="43F294EA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  <w:p w14:paraId="1C9BE2B7" w14:textId="77777777" w:rsidR="00915117" w:rsidRPr="000724FE" w:rsidRDefault="00915117" w:rsidP="000724FE">
            <w:pPr>
              <w:rPr>
                <w:sz w:val="30"/>
                <w:szCs w:val="30"/>
              </w:rPr>
            </w:pPr>
          </w:p>
        </w:tc>
        <w:tc>
          <w:tcPr>
            <w:tcW w:w="4050" w:type="dxa"/>
          </w:tcPr>
          <w:p w14:paraId="4F261FA5" w14:textId="77777777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pandemic turning points – hopeful signs and promising directions</w:t>
            </w:r>
          </w:p>
          <w:p w14:paraId="23554280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</w:tc>
        <w:tc>
          <w:tcPr>
            <w:tcW w:w="2520" w:type="dxa"/>
          </w:tcPr>
          <w:p w14:paraId="49B1A99D" w14:textId="7AC542F5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 xml:space="preserve">Plenary </w:t>
            </w:r>
            <w:r>
              <w:rPr>
                <w:sz w:val="32"/>
                <w:szCs w:val="32"/>
              </w:rPr>
              <w:t>4</w:t>
            </w:r>
          </w:p>
          <w:p w14:paraId="3FC4BDB5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79AEA224" w14:textId="36968261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8</w:t>
            </w:r>
            <w:r w:rsidRPr="003608B4">
              <w:rPr>
                <w:sz w:val="32"/>
                <w:szCs w:val="32"/>
                <w:vertAlign w:val="superscript"/>
              </w:rPr>
              <w:t>th</w:t>
            </w:r>
            <w:r w:rsidRPr="003608B4">
              <w:rPr>
                <w:sz w:val="32"/>
                <w:szCs w:val="32"/>
              </w:rPr>
              <w:t xml:space="preserve"> April 2021)</w:t>
            </w:r>
          </w:p>
          <w:p w14:paraId="3B8F33AB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18E4EEEF" w14:textId="6E8F3510" w:rsidR="00915117" w:rsidRPr="001C24EF" w:rsidRDefault="003608B4" w:rsidP="003608B4">
            <w:r w:rsidRPr="003608B4">
              <w:rPr>
                <w:sz w:val="32"/>
                <w:szCs w:val="32"/>
              </w:rPr>
              <w:t>9:</w:t>
            </w:r>
            <w:r>
              <w:rPr>
                <w:sz w:val="32"/>
                <w:szCs w:val="32"/>
              </w:rPr>
              <w:t>00</w:t>
            </w:r>
            <w:r w:rsidRPr="003608B4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9</w:t>
            </w:r>
            <w:r w:rsidRPr="003608B4"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</w:rPr>
              <w:t>4</w:t>
            </w:r>
            <w:r w:rsidR="00BD2EEC">
              <w:rPr>
                <w:sz w:val="32"/>
                <w:szCs w:val="32"/>
              </w:rPr>
              <w:t>0</w:t>
            </w:r>
            <w:r w:rsidRPr="003608B4">
              <w:rPr>
                <w:sz w:val="32"/>
                <w:szCs w:val="32"/>
              </w:rPr>
              <w:t xml:space="preserve"> am</w:t>
            </w:r>
          </w:p>
        </w:tc>
      </w:tr>
      <w:tr w:rsidR="00915117" w:rsidRPr="001C24EF" w14:paraId="3A164FF5" w14:textId="592242CC" w:rsidTr="003608B4">
        <w:tc>
          <w:tcPr>
            <w:tcW w:w="2405" w:type="dxa"/>
          </w:tcPr>
          <w:p w14:paraId="06DDD8A3" w14:textId="77777777" w:rsidR="00915117" w:rsidRDefault="00915117" w:rsidP="001C24EF">
            <w:r w:rsidRPr="001C24EF">
              <w:rPr>
                <w:noProof/>
              </w:rPr>
              <w:drawing>
                <wp:inline distT="0" distB="0" distL="0" distR="0" wp14:anchorId="4ECAFF94" wp14:editId="49CAEF4E">
                  <wp:extent cx="1317600" cy="1357731"/>
                  <wp:effectExtent l="0" t="0" r="3810" b="1270"/>
                  <wp:docPr id="17" name="imag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57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097C80" w14:textId="580D074C" w:rsidR="000724FE" w:rsidRPr="001C24EF" w:rsidRDefault="000724FE" w:rsidP="001C24EF"/>
        </w:tc>
        <w:tc>
          <w:tcPr>
            <w:tcW w:w="1985" w:type="dxa"/>
          </w:tcPr>
          <w:p w14:paraId="67FA1AC8" w14:textId="6F3C44B0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 Dr </w:t>
            </w:r>
            <w:proofErr w:type="spellStart"/>
            <w:r w:rsidRPr="000724FE">
              <w:rPr>
                <w:sz w:val="30"/>
                <w:szCs w:val="30"/>
              </w:rPr>
              <w:t>Karine</w:t>
            </w:r>
            <w:proofErr w:type="spellEnd"/>
            <w:r w:rsidRPr="000724FE">
              <w:rPr>
                <w:sz w:val="30"/>
                <w:szCs w:val="30"/>
              </w:rPr>
              <w:t xml:space="preserve"> Clement</w:t>
            </w:r>
          </w:p>
        </w:tc>
        <w:tc>
          <w:tcPr>
            <w:tcW w:w="4335" w:type="dxa"/>
          </w:tcPr>
          <w:p w14:paraId="6180EEC6" w14:textId="08BB9EE2" w:rsidR="00915117" w:rsidRPr="000724FE" w:rsidRDefault="00915117" w:rsidP="001C24EF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Pitié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Salpêtrière</w:t>
            </w:r>
            <w:proofErr w:type="spellEnd"/>
            <w:r w:rsidRPr="000724FE">
              <w:rPr>
                <w:sz w:val="30"/>
                <w:szCs w:val="30"/>
              </w:rPr>
              <w:t xml:space="preserve"> Hospital and Sorbonne </w:t>
            </w:r>
            <w:proofErr w:type="spellStart"/>
            <w:r w:rsidRPr="000724FE">
              <w:rPr>
                <w:sz w:val="30"/>
                <w:szCs w:val="30"/>
              </w:rPr>
              <w:t>Université</w:t>
            </w:r>
            <w:proofErr w:type="spellEnd"/>
            <w:r w:rsidRPr="000724FE">
              <w:rPr>
                <w:sz w:val="30"/>
                <w:szCs w:val="30"/>
              </w:rPr>
              <w:t>, Paris</w:t>
            </w:r>
            <w:r w:rsidR="00AA36AF">
              <w:rPr>
                <w:sz w:val="30"/>
                <w:szCs w:val="30"/>
              </w:rPr>
              <w:t>, France</w:t>
            </w:r>
          </w:p>
          <w:p w14:paraId="2A550AD5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  <w:p w14:paraId="00E25429" w14:textId="77777777" w:rsidR="00915117" w:rsidRPr="000724FE" w:rsidRDefault="00915117" w:rsidP="000724FE">
            <w:pPr>
              <w:rPr>
                <w:sz w:val="30"/>
                <w:szCs w:val="30"/>
              </w:rPr>
            </w:pPr>
          </w:p>
        </w:tc>
        <w:tc>
          <w:tcPr>
            <w:tcW w:w="4050" w:type="dxa"/>
          </w:tcPr>
          <w:p w14:paraId="67DE9F9E" w14:textId="77777777" w:rsidR="00915117" w:rsidRPr="000724FE" w:rsidRDefault="00915117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Gut microbiota and obesity: what’s new?</w:t>
            </w:r>
          </w:p>
          <w:p w14:paraId="05C352C9" w14:textId="77777777" w:rsidR="00915117" w:rsidRPr="000724FE" w:rsidRDefault="00915117" w:rsidP="001C24EF">
            <w:pPr>
              <w:rPr>
                <w:sz w:val="30"/>
                <w:szCs w:val="30"/>
              </w:rPr>
            </w:pPr>
          </w:p>
        </w:tc>
        <w:tc>
          <w:tcPr>
            <w:tcW w:w="2520" w:type="dxa"/>
          </w:tcPr>
          <w:p w14:paraId="7ACCD19A" w14:textId="06F3A9F1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 xml:space="preserve">Plenary </w:t>
            </w:r>
            <w:r w:rsidR="00BD2EEC">
              <w:rPr>
                <w:sz w:val="32"/>
                <w:szCs w:val="32"/>
              </w:rPr>
              <w:t>5</w:t>
            </w:r>
          </w:p>
          <w:p w14:paraId="1E91F397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603A9808" w14:textId="6798A8E4" w:rsidR="003608B4" w:rsidRPr="003608B4" w:rsidRDefault="003608B4" w:rsidP="003608B4">
            <w:pPr>
              <w:rPr>
                <w:sz w:val="32"/>
                <w:szCs w:val="32"/>
              </w:rPr>
            </w:pPr>
            <w:r w:rsidRPr="003608B4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8</w:t>
            </w:r>
            <w:r w:rsidRPr="003608B4">
              <w:rPr>
                <w:sz w:val="32"/>
                <w:szCs w:val="32"/>
                <w:vertAlign w:val="superscript"/>
              </w:rPr>
              <w:t>th</w:t>
            </w:r>
            <w:r w:rsidRPr="003608B4">
              <w:rPr>
                <w:sz w:val="32"/>
                <w:szCs w:val="32"/>
              </w:rPr>
              <w:t xml:space="preserve"> April 2021)</w:t>
            </w:r>
          </w:p>
          <w:p w14:paraId="42E7633E" w14:textId="77777777" w:rsidR="003608B4" w:rsidRPr="003608B4" w:rsidRDefault="003608B4" w:rsidP="003608B4">
            <w:pPr>
              <w:rPr>
                <w:sz w:val="32"/>
                <w:szCs w:val="32"/>
              </w:rPr>
            </w:pPr>
          </w:p>
          <w:p w14:paraId="314B8ABD" w14:textId="4CCB313B" w:rsidR="00915117" w:rsidRPr="001C24EF" w:rsidRDefault="000724FE" w:rsidP="003608B4">
            <w:r>
              <w:rPr>
                <w:sz w:val="32"/>
                <w:szCs w:val="32"/>
              </w:rPr>
              <w:t>15</w:t>
            </w:r>
            <w:r w:rsidR="003608B4" w:rsidRPr="003608B4"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</w:rPr>
              <w:t>30</w:t>
            </w:r>
            <w:r w:rsidR="003608B4" w:rsidRPr="003608B4">
              <w:rPr>
                <w:sz w:val="32"/>
                <w:szCs w:val="32"/>
              </w:rPr>
              <w:t xml:space="preserve"> – 1</w:t>
            </w:r>
            <w:r>
              <w:rPr>
                <w:sz w:val="32"/>
                <w:szCs w:val="32"/>
              </w:rPr>
              <w:t>6</w:t>
            </w:r>
            <w:r w:rsidR="003608B4" w:rsidRPr="003608B4">
              <w:rPr>
                <w:sz w:val="32"/>
                <w:szCs w:val="32"/>
              </w:rPr>
              <w:t>:</w:t>
            </w:r>
            <w:r>
              <w:rPr>
                <w:sz w:val="32"/>
                <w:szCs w:val="32"/>
              </w:rPr>
              <w:t>1</w:t>
            </w:r>
            <w:r w:rsidR="00BD2EEC">
              <w:rPr>
                <w:sz w:val="32"/>
                <w:szCs w:val="32"/>
              </w:rPr>
              <w:t>0</w:t>
            </w:r>
            <w:r w:rsidR="003608B4" w:rsidRPr="003608B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p</w:t>
            </w:r>
            <w:r w:rsidR="003608B4" w:rsidRPr="003608B4">
              <w:rPr>
                <w:sz w:val="32"/>
                <w:szCs w:val="32"/>
              </w:rPr>
              <w:t>m</w:t>
            </w:r>
          </w:p>
        </w:tc>
      </w:tr>
    </w:tbl>
    <w:p w14:paraId="569F0B08" w14:textId="5F9DE84C" w:rsidR="002073D4" w:rsidRDefault="002073D4" w:rsidP="001C24EF"/>
    <w:p w14:paraId="47E5982E" w14:textId="77777777" w:rsidR="002073D4" w:rsidRDefault="002073D4">
      <w:r>
        <w:br w:type="page"/>
      </w:r>
    </w:p>
    <w:p w14:paraId="4BF3B61A" w14:textId="38E86873" w:rsidR="002F4419" w:rsidRPr="00395459" w:rsidRDefault="00395459" w:rsidP="00395459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395459">
        <w:rPr>
          <w:rFonts w:asciiTheme="majorEastAsia" w:eastAsiaTheme="majorEastAsia" w:hAnsiTheme="majorEastAsia"/>
          <w:b/>
          <w:bCs/>
          <w:sz w:val="44"/>
          <w:szCs w:val="44"/>
        </w:rPr>
        <w:lastRenderedPageBreak/>
        <w:t>SYMPOSIUM SESSIONS</w:t>
      </w:r>
    </w:p>
    <w:tbl>
      <w:tblPr>
        <w:tblStyle w:val="TableGrid"/>
        <w:tblW w:w="15295" w:type="dxa"/>
        <w:tblLayout w:type="fixed"/>
        <w:tblLook w:val="04A0" w:firstRow="1" w:lastRow="0" w:firstColumn="1" w:lastColumn="0" w:noHBand="0" w:noVBand="1"/>
      </w:tblPr>
      <w:tblGrid>
        <w:gridCol w:w="2405"/>
        <w:gridCol w:w="2627"/>
        <w:gridCol w:w="6"/>
        <w:gridCol w:w="5358"/>
        <w:gridCol w:w="12"/>
        <w:gridCol w:w="4870"/>
        <w:gridCol w:w="17"/>
      </w:tblGrid>
      <w:tr w:rsidR="002073D4" w:rsidRPr="001C24EF" w14:paraId="4122413F" w14:textId="77777777" w:rsidTr="002073D4">
        <w:trPr>
          <w:trHeight w:val="485"/>
        </w:trPr>
        <w:tc>
          <w:tcPr>
            <w:tcW w:w="15295" w:type="dxa"/>
            <w:gridSpan w:val="7"/>
            <w:shd w:val="clear" w:color="auto" w:fill="385623" w:themeFill="accent6" w:themeFillShade="80"/>
          </w:tcPr>
          <w:p w14:paraId="6FB47915" w14:textId="2BD66C96" w:rsidR="002073D4" w:rsidRPr="00395459" w:rsidRDefault="002073D4" w:rsidP="00915117">
            <w:pPr>
              <w:jc w:val="center"/>
              <w:rPr>
                <w:b/>
                <w:bCs/>
                <w:sz w:val="40"/>
                <w:szCs w:val="40"/>
              </w:rPr>
            </w:pPr>
            <w:r w:rsidRPr="00395459">
              <w:rPr>
                <w:b/>
                <w:bCs/>
                <w:color w:val="FFFFFF" w:themeColor="background1"/>
                <w:sz w:val="40"/>
                <w:szCs w:val="40"/>
              </w:rPr>
              <w:t>DAY 1: 6</w:t>
            </w:r>
            <w:r w:rsidRPr="00395459">
              <w:rPr>
                <w:b/>
                <w:bCs/>
                <w:color w:val="FFFFFF" w:themeColor="background1"/>
                <w:sz w:val="40"/>
                <w:szCs w:val="40"/>
                <w:vertAlign w:val="superscript"/>
              </w:rPr>
              <w:t>th</w:t>
            </w:r>
            <w:r w:rsidRPr="00395459">
              <w:rPr>
                <w:b/>
                <w:bCs/>
                <w:color w:val="FFFFFF" w:themeColor="background1"/>
                <w:sz w:val="40"/>
                <w:szCs w:val="40"/>
              </w:rPr>
              <w:t xml:space="preserve"> April 2021</w:t>
            </w:r>
          </w:p>
        </w:tc>
      </w:tr>
      <w:tr w:rsidR="002073D4" w:rsidRPr="001C24EF" w14:paraId="77C87197" w14:textId="70732D35" w:rsidTr="002073D4">
        <w:tc>
          <w:tcPr>
            <w:tcW w:w="15295" w:type="dxa"/>
            <w:gridSpan w:val="7"/>
            <w:shd w:val="clear" w:color="auto" w:fill="E2EFD9" w:themeFill="accent6" w:themeFillTint="33"/>
          </w:tcPr>
          <w:p w14:paraId="24C953E3" w14:textId="77777777" w:rsidR="002073D4" w:rsidRDefault="002073D4" w:rsidP="001C2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SYMPOSIUM </w:t>
            </w:r>
            <w:r w:rsidRPr="001C24EF"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: Epidemiology of Obesity</w:t>
            </w:r>
          </w:p>
          <w:p w14:paraId="110CC12E" w14:textId="5AA3F006" w:rsidR="002073D4" w:rsidRDefault="002073D4" w:rsidP="001C2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10:00 – 11:00 am</w:t>
            </w:r>
          </w:p>
        </w:tc>
      </w:tr>
      <w:tr w:rsidR="002073D4" w:rsidRPr="000724FE" w14:paraId="53721147" w14:textId="77777777" w:rsidTr="002073D4">
        <w:trPr>
          <w:gridAfter w:val="1"/>
          <w:wAfter w:w="17" w:type="dxa"/>
        </w:trPr>
        <w:tc>
          <w:tcPr>
            <w:tcW w:w="5032" w:type="dxa"/>
            <w:gridSpan w:val="2"/>
          </w:tcPr>
          <w:p w14:paraId="43891443" w14:textId="024139C9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64" w:type="dxa"/>
            <w:gridSpan w:val="2"/>
          </w:tcPr>
          <w:p w14:paraId="7CDB3450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2" w:type="dxa"/>
            <w:gridSpan w:val="2"/>
          </w:tcPr>
          <w:p w14:paraId="0072E970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906C68" w:rsidRPr="001C24EF" w14:paraId="440CF40E" w14:textId="77777777" w:rsidTr="00ED532B">
        <w:trPr>
          <w:gridAfter w:val="1"/>
          <w:wAfter w:w="17" w:type="dxa"/>
        </w:trPr>
        <w:tc>
          <w:tcPr>
            <w:tcW w:w="2405" w:type="dxa"/>
          </w:tcPr>
          <w:p w14:paraId="04B9802B" w14:textId="77777777" w:rsidR="00906C68" w:rsidRDefault="00906C68" w:rsidP="00ED532B">
            <w:r w:rsidRPr="001C24EF">
              <w:rPr>
                <w:noProof/>
              </w:rPr>
              <w:drawing>
                <wp:inline distT="0" distB="0" distL="0" distR="0" wp14:anchorId="3FFB8A0A" wp14:editId="2FEB6A04">
                  <wp:extent cx="1317600" cy="1317600"/>
                  <wp:effectExtent l="0" t="0" r="3810" b="3810"/>
                  <wp:docPr id="16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76A518" w14:textId="77777777" w:rsidR="00906C68" w:rsidRDefault="00906C68" w:rsidP="00ED532B"/>
          <w:p w14:paraId="71A881C0" w14:textId="77777777" w:rsidR="00906C68" w:rsidRDefault="00906C68" w:rsidP="00ED532B"/>
          <w:p w14:paraId="6886A280" w14:textId="77777777" w:rsidR="00906C68" w:rsidRPr="001C24EF" w:rsidRDefault="00906C68" w:rsidP="00ED532B"/>
        </w:tc>
        <w:tc>
          <w:tcPr>
            <w:tcW w:w="2627" w:type="dxa"/>
          </w:tcPr>
          <w:p w14:paraId="1014FD2B" w14:textId="77777777" w:rsidR="00906C68" w:rsidRPr="000724FE" w:rsidRDefault="00906C68" w:rsidP="00ED532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Johan Eriksson </w:t>
            </w:r>
          </w:p>
        </w:tc>
        <w:tc>
          <w:tcPr>
            <w:tcW w:w="5364" w:type="dxa"/>
            <w:gridSpan w:val="2"/>
          </w:tcPr>
          <w:p w14:paraId="104106FB" w14:textId="77777777" w:rsidR="00906C68" w:rsidRPr="000724FE" w:rsidRDefault="00906C68" w:rsidP="00ED532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National University of Singapore</w:t>
            </w:r>
          </w:p>
          <w:p w14:paraId="29B5930B" w14:textId="77777777" w:rsidR="00906C68" w:rsidRPr="000724FE" w:rsidRDefault="00906C68" w:rsidP="00ED532B">
            <w:pPr>
              <w:rPr>
                <w:sz w:val="30"/>
                <w:szCs w:val="30"/>
              </w:rPr>
            </w:pPr>
          </w:p>
          <w:p w14:paraId="35D6C7E4" w14:textId="77777777" w:rsidR="00906C68" w:rsidRPr="000724FE" w:rsidRDefault="00906C68" w:rsidP="00ED532B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0BBF46D4" w14:textId="77777777" w:rsidR="00906C68" w:rsidRPr="000724FE" w:rsidRDefault="00906C68" w:rsidP="00ED532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from a life course perspective – findings from GUSTO study</w:t>
            </w:r>
          </w:p>
        </w:tc>
      </w:tr>
      <w:tr w:rsidR="002073D4" w:rsidRPr="001C24EF" w14:paraId="7948F5A4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4B84C324" w14:textId="3ECDD272" w:rsidR="00395459" w:rsidRPr="001C24EF" w:rsidRDefault="000F19B3" w:rsidP="001C24EF">
            <w:r>
              <w:rPr>
                <w:noProof/>
              </w:rPr>
              <w:drawing>
                <wp:inline distT="0" distB="0" distL="0" distR="0" wp14:anchorId="4666122E" wp14:editId="13C67045">
                  <wp:extent cx="1316990" cy="143809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817" r="22566" b="34902"/>
                          <a:stretch/>
                        </pic:blipFill>
                        <pic:spPr bwMode="auto">
                          <a:xfrm>
                            <a:off x="0" y="0"/>
                            <a:ext cx="1330386" cy="1452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66F8DD8C" w14:textId="7A920FC2" w:rsidR="002073D4" w:rsidRPr="000724FE" w:rsidRDefault="002073D4" w:rsidP="001C24EF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Dicky L. </w:t>
            </w:r>
            <w:proofErr w:type="spellStart"/>
            <w:r w:rsidRPr="000724FE">
              <w:rPr>
                <w:sz w:val="30"/>
                <w:szCs w:val="30"/>
              </w:rPr>
              <w:t>Tahapary</w:t>
            </w:r>
            <w:proofErr w:type="spellEnd"/>
          </w:p>
          <w:p w14:paraId="3F3F1CE3" w14:textId="27BBDDC3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</w:t>
            </w:r>
          </w:p>
        </w:tc>
        <w:tc>
          <w:tcPr>
            <w:tcW w:w="5364" w:type="dxa"/>
            <w:gridSpan w:val="2"/>
          </w:tcPr>
          <w:p w14:paraId="4EB50D22" w14:textId="720060CE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Division of Endocrinology, Metabolism, and Diabetes, Department of Internal Medicine, Faculty of Medicine</w:t>
            </w:r>
            <w:r w:rsidR="00906C68">
              <w:rPr>
                <w:sz w:val="30"/>
                <w:szCs w:val="30"/>
              </w:rPr>
              <w:t>,</w:t>
            </w:r>
            <w:r w:rsidRPr="000724FE">
              <w:rPr>
                <w:sz w:val="30"/>
                <w:szCs w:val="30"/>
              </w:rPr>
              <w:t xml:space="preserve"> Universitas Indonesia</w:t>
            </w:r>
          </w:p>
          <w:p w14:paraId="469B2D93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7343FE03" w14:textId="313615AB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1274B938" w14:textId="206FAB34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The Impact of Obesity on Cardiometabolic Complications and Beyond: An </w:t>
            </w:r>
            <w:proofErr w:type="spellStart"/>
            <w:r w:rsidRPr="000724FE">
              <w:rPr>
                <w:sz w:val="30"/>
                <w:szCs w:val="30"/>
              </w:rPr>
              <w:t>Immunoepidemiological</w:t>
            </w:r>
            <w:proofErr w:type="spellEnd"/>
            <w:r w:rsidRPr="000724FE">
              <w:rPr>
                <w:sz w:val="30"/>
                <w:szCs w:val="30"/>
              </w:rPr>
              <w:t xml:space="preserve"> Perspective</w:t>
            </w:r>
          </w:p>
        </w:tc>
      </w:tr>
      <w:tr w:rsidR="002073D4" w:rsidRPr="001C24EF" w14:paraId="34126E60" w14:textId="77777777" w:rsidTr="002073D4">
        <w:trPr>
          <w:trHeight w:val="580"/>
        </w:trPr>
        <w:tc>
          <w:tcPr>
            <w:tcW w:w="15295" w:type="dxa"/>
            <w:gridSpan w:val="7"/>
            <w:shd w:val="clear" w:color="auto" w:fill="E2EFD9" w:themeFill="accent6" w:themeFillTint="33"/>
          </w:tcPr>
          <w:p w14:paraId="422C52D8" w14:textId="7777777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2: COVID-19 Pandemic &amp; Obesity</w:t>
            </w:r>
          </w:p>
          <w:p w14:paraId="5CFEADE8" w14:textId="3972EFA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11:00 – 12:00 pm</w:t>
            </w:r>
          </w:p>
        </w:tc>
      </w:tr>
      <w:tr w:rsidR="002073D4" w:rsidRPr="000724FE" w14:paraId="447DFBCB" w14:textId="77777777" w:rsidTr="002073D4">
        <w:tc>
          <w:tcPr>
            <w:tcW w:w="5038" w:type="dxa"/>
            <w:gridSpan w:val="3"/>
          </w:tcPr>
          <w:p w14:paraId="3FE33FE3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0C16AF06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5D453E90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0F19B3" w:rsidRPr="001C24EF" w14:paraId="08B1416B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18BA58B6" w14:textId="0F9E54F9" w:rsidR="000F19B3" w:rsidRDefault="000F19B3" w:rsidP="001C24EF">
            <w:r>
              <w:rPr>
                <w:noProof/>
              </w:rPr>
              <w:lastRenderedPageBreak/>
              <w:drawing>
                <wp:inline distT="0" distB="0" distL="0" distR="0" wp14:anchorId="482E9B90" wp14:editId="3F12CB9D">
                  <wp:extent cx="1390015" cy="1980565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3FEA0872" w14:textId="085DCAC2" w:rsidR="000F19B3" w:rsidRPr="000724FE" w:rsidRDefault="000F19B3" w:rsidP="001C24EF">
            <w:pPr>
              <w:rPr>
                <w:sz w:val="30"/>
                <w:szCs w:val="30"/>
              </w:rPr>
            </w:pPr>
            <w:r w:rsidRPr="000F19B3">
              <w:rPr>
                <w:sz w:val="30"/>
                <w:szCs w:val="30"/>
              </w:rPr>
              <w:t xml:space="preserve">Prof </w:t>
            </w:r>
            <w:r>
              <w:rPr>
                <w:sz w:val="30"/>
                <w:szCs w:val="30"/>
              </w:rPr>
              <w:t xml:space="preserve">Dr </w:t>
            </w:r>
            <w:r w:rsidRPr="000F19B3">
              <w:rPr>
                <w:sz w:val="30"/>
                <w:szCs w:val="30"/>
              </w:rPr>
              <w:t xml:space="preserve">Caroline Miller </w:t>
            </w:r>
          </w:p>
        </w:tc>
        <w:tc>
          <w:tcPr>
            <w:tcW w:w="5364" w:type="dxa"/>
            <w:gridSpan w:val="2"/>
          </w:tcPr>
          <w:p w14:paraId="1052DE73" w14:textId="451A4B23" w:rsidR="000F19B3" w:rsidRPr="000724FE" w:rsidRDefault="000F19B3" w:rsidP="001C24EF">
            <w:pPr>
              <w:rPr>
                <w:sz w:val="30"/>
                <w:szCs w:val="30"/>
              </w:rPr>
            </w:pPr>
            <w:r w:rsidRPr="000F19B3">
              <w:rPr>
                <w:sz w:val="30"/>
                <w:szCs w:val="30"/>
              </w:rPr>
              <w:t>Director of the Health Policy Centre,</w:t>
            </w:r>
            <w:r>
              <w:rPr>
                <w:sz w:val="30"/>
                <w:szCs w:val="30"/>
              </w:rPr>
              <w:t xml:space="preserve"> </w:t>
            </w:r>
            <w:r w:rsidRPr="000F19B3">
              <w:rPr>
                <w:sz w:val="30"/>
                <w:szCs w:val="30"/>
              </w:rPr>
              <w:t>South Australian Health and Medical Research Institute</w:t>
            </w:r>
            <w:r>
              <w:rPr>
                <w:sz w:val="30"/>
                <w:szCs w:val="30"/>
              </w:rPr>
              <w:t xml:space="preserve">, Adelaide, Australia. </w:t>
            </w:r>
          </w:p>
        </w:tc>
        <w:tc>
          <w:tcPr>
            <w:tcW w:w="4882" w:type="dxa"/>
            <w:gridSpan w:val="2"/>
          </w:tcPr>
          <w:p w14:paraId="562C9DDE" w14:textId="417C361F" w:rsidR="000F19B3" w:rsidRPr="000724FE" w:rsidRDefault="00D34671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COVID-19 and Obesity: implications for Asian and Oceanian policy.</w:t>
            </w:r>
          </w:p>
        </w:tc>
      </w:tr>
      <w:tr w:rsidR="002073D4" w:rsidRPr="001C24EF" w14:paraId="6DA26297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0DA3E5E4" w14:textId="57DD1502" w:rsidR="002073D4" w:rsidRDefault="002073D4" w:rsidP="001C24EF"/>
          <w:p w14:paraId="42211EA2" w14:textId="4A62D9F5" w:rsidR="000F19B3" w:rsidRPr="001C24EF" w:rsidRDefault="000F19B3" w:rsidP="001C24EF">
            <w:r>
              <w:rPr>
                <w:noProof/>
              </w:rPr>
              <w:drawing>
                <wp:inline distT="0" distB="0" distL="0" distR="0" wp14:anchorId="4D5077FA" wp14:editId="231781D9">
                  <wp:extent cx="1390015" cy="156527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0BA10AD1" w14:textId="5F9D6633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Anoop </w:t>
            </w:r>
            <w:proofErr w:type="spellStart"/>
            <w:r w:rsidRPr="000724FE">
              <w:rPr>
                <w:sz w:val="30"/>
                <w:szCs w:val="30"/>
              </w:rPr>
              <w:t>Misra</w:t>
            </w:r>
            <w:proofErr w:type="spellEnd"/>
          </w:p>
        </w:tc>
        <w:tc>
          <w:tcPr>
            <w:tcW w:w="5364" w:type="dxa"/>
            <w:gridSpan w:val="2"/>
          </w:tcPr>
          <w:p w14:paraId="1478E046" w14:textId="7411118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Fortis-C-DOC- Centre of Excellence for Diabetes, Metabolic Diseases and Endocrinology</w:t>
            </w:r>
            <w:r w:rsidR="000F19B3">
              <w:rPr>
                <w:sz w:val="30"/>
                <w:szCs w:val="30"/>
              </w:rPr>
              <w:t>, New Delhi, India</w:t>
            </w:r>
          </w:p>
          <w:p w14:paraId="5448E2D9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3C289EDC" w14:textId="0B67496F" w:rsidR="002073D4" w:rsidRPr="000724FE" w:rsidRDefault="002073D4" w:rsidP="000724FE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7D633AD4" w14:textId="6945558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and COVID-19 in India</w:t>
            </w:r>
          </w:p>
        </w:tc>
      </w:tr>
      <w:tr w:rsidR="000F19B3" w:rsidRPr="001C24EF" w14:paraId="268B7B0B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7089BD5A" w14:textId="61EA5DF8" w:rsidR="000F19B3" w:rsidRDefault="000F19B3" w:rsidP="001C24EF">
            <w:r>
              <w:rPr>
                <w:noProof/>
              </w:rPr>
              <w:drawing>
                <wp:inline distT="0" distB="0" distL="0" distR="0" wp14:anchorId="7723D88B" wp14:editId="2319B4D9">
                  <wp:extent cx="1389380" cy="1664203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427" t="9950" r="26979" b="22629"/>
                          <a:stretch/>
                        </pic:blipFill>
                        <pic:spPr bwMode="auto">
                          <a:xfrm>
                            <a:off x="0" y="0"/>
                            <a:ext cx="1395489" cy="16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6F3228E4" w14:textId="40EF27B8" w:rsidR="000F19B3" w:rsidRPr="000724FE" w:rsidRDefault="000F19B3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Prof. </w:t>
            </w:r>
            <w:proofErr w:type="spellStart"/>
            <w:r w:rsidRPr="000F19B3">
              <w:rPr>
                <w:sz w:val="30"/>
                <w:szCs w:val="30"/>
              </w:rPr>
              <w:t>Dr.</w:t>
            </w:r>
            <w:proofErr w:type="spellEnd"/>
            <w:r w:rsidRPr="000F19B3">
              <w:rPr>
                <w:sz w:val="30"/>
                <w:szCs w:val="30"/>
              </w:rPr>
              <w:t xml:space="preserve"> Alice </w:t>
            </w:r>
            <w:proofErr w:type="spellStart"/>
            <w:r w:rsidRPr="000F19B3">
              <w:rPr>
                <w:sz w:val="30"/>
                <w:szCs w:val="30"/>
              </w:rPr>
              <w:t>Pik</w:t>
            </w:r>
            <w:proofErr w:type="spellEnd"/>
            <w:r w:rsidRPr="000F19B3">
              <w:rPr>
                <w:sz w:val="30"/>
                <w:szCs w:val="30"/>
              </w:rPr>
              <w:t xml:space="preserve"> Shan Kong</w:t>
            </w:r>
          </w:p>
        </w:tc>
        <w:tc>
          <w:tcPr>
            <w:tcW w:w="5364" w:type="dxa"/>
            <w:gridSpan w:val="2"/>
          </w:tcPr>
          <w:p w14:paraId="7257B520" w14:textId="3ABF6426" w:rsidR="000F19B3" w:rsidRPr="000724FE" w:rsidRDefault="000F19B3" w:rsidP="001C24EF">
            <w:pPr>
              <w:rPr>
                <w:sz w:val="30"/>
                <w:szCs w:val="30"/>
              </w:rPr>
            </w:pPr>
            <w:r w:rsidRPr="000F19B3">
              <w:rPr>
                <w:sz w:val="30"/>
                <w:szCs w:val="30"/>
              </w:rPr>
              <w:t>Division of Endocrinology, Department of Medicine and Therapeutics, The Chinese University of Hong Kong, Hong Kong</w:t>
            </w:r>
          </w:p>
        </w:tc>
        <w:tc>
          <w:tcPr>
            <w:tcW w:w="4882" w:type="dxa"/>
            <w:gridSpan w:val="2"/>
          </w:tcPr>
          <w:p w14:paraId="29CC8809" w14:textId="5929DD0C" w:rsidR="000F19B3" w:rsidRPr="000724FE" w:rsidRDefault="00D34671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Covid-19 and Diabesity – what’s the link?</w:t>
            </w:r>
          </w:p>
        </w:tc>
      </w:tr>
      <w:tr w:rsidR="00906C68" w:rsidRPr="001C24EF" w14:paraId="74E384D4" w14:textId="77777777" w:rsidTr="00AE4566">
        <w:trPr>
          <w:trHeight w:val="580"/>
        </w:trPr>
        <w:tc>
          <w:tcPr>
            <w:tcW w:w="15295" w:type="dxa"/>
            <w:gridSpan w:val="7"/>
            <w:shd w:val="clear" w:color="auto" w:fill="E2EFD9" w:themeFill="accent6" w:themeFillTint="33"/>
          </w:tcPr>
          <w:p w14:paraId="2DA2E46C" w14:textId="3ACCB079" w:rsidR="00906C68" w:rsidRDefault="00906C68" w:rsidP="00AE45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AOASO Rising Star</w:t>
            </w:r>
            <w:r w:rsidR="00070C13">
              <w:rPr>
                <w:b/>
                <w:bCs/>
                <w:sz w:val="32"/>
                <w:szCs w:val="32"/>
              </w:rPr>
              <w:t>s</w:t>
            </w:r>
            <w:r>
              <w:rPr>
                <w:b/>
                <w:bCs/>
                <w:sz w:val="32"/>
                <w:szCs w:val="32"/>
              </w:rPr>
              <w:t xml:space="preserve"> Symposium (Six Selected Abstracts) </w:t>
            </w:r>
          </w:p>
          <w:p w14:paraId="5D21CDDD" w14:textId="5CA7C02F" w:rsidR="00906C68" w:rsidRDefault="00906C68" w:rsidP="00AE456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13:00 – 14:30 pm</w:t>
            </w:r>
          </w:p>
        </w:tc>
      </w:tr>
      <w:tr w:rsidR="002073D4" w:rsidRPr="001C24EF" w14:paraId="6014DF06" w14:textId="77777777" w:rsidTr="002073D4">
        <w:trPr>
          <w:trHeight w:val="626"/>
        </w:trPr>
        <w:tc>
          <w:tcPr>
            <w:tcW w:w="15295" w:type="dxa"/>
            <w:gridSpan w:val="7"/>
            <w:shd w:val="clear" w:color="auto" w:fill="E2EFD9" w:themeFill="accent6" w:themeFillTint="33"/>
          </w:tcPr>
          <w:p w14:paraId="30BFF4EF" w14:textId="7777777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3: Mechanistic Underpinnings of Obesity</w:t>
            </w:r>
          </w:p>
          <w:p w14:paraId="390A2CB2" w14:textId="509AEC95" w:rsidR="002073D4" w:rsidRPr="002073D4" w:rsidRDefault="002073D4" w:rsidP="005E08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14:30 – 16:00 pm</w:t>
            </w:r>
          </w:p>
        </w:tc>
      </w:tr>
      <w:tr w:rsidR="002073D4" w:rsidRPr="000724FE" w14:paraId="04CEE448" w14:textId="77777777" w:rsidTr="00401B3D">
        <w:tc>
          <w:tcPr>
            <w:tcW w:w="5038" w:type="dxa"/>
            <w:gridSpan w:val="3"/>
          </w:tcPr>
          <w:p w14:paraId="0CB8480E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14B0F038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62FC517C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29F60A8A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0C1C7F7C" w14:textId="77777777" w:rsidR="002073D4" w:rsidRDefault="002073D4" w:rsidP="00401B3D">
            <w:r w:rsidRPr="001C24EF">
              <w:rPr>
                <w:noProof/>
              </w:rPr>
              <w:lastRenderedPageBreak/>
              <w:drawing>
                <wp:inline distT="0" distB="0" distL="0" distR="0" wp14:anchorId="5EFF2AB8" wp14:editId="7E16C5D5">
                  <wp:extent cx="1317600" cy="1451353"/>
                  <wp:effectExtent l="0" t="0" r="3810" b="0"/>
                  <wp:docPr id="20" name="image1.jpg" descr="A picture containing person, person, suit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icture containing person, person, suit, wall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 b="26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451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FCA2F" w14:textId="68A48F5B" w:rsidR="00395459" w:rsidRPr="001C24EF" w:rsidRDefault="00395459" w:rsidP="00401B3D"/>
        </w:tc>
        <w:tc>
          <w:tcPr>
            <w:tcW w:w="2627" w:type="dxa"/>
          </w:tcPr>
          <w:p w14:paraId="52FC5167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Brian Oldfield</w:t>
            </w:r>
          </w:p>
        </w:tc>
        <w:tc>
          <w:tcPr>
            <w:tcW w:w="5364" w:type="dxa"/>
            <w:gridSpan w:val="2"/>
          </w:tcPr>
          <w:p w14:paraId="34CBBE93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Monash University, Australia</w:t>
            </w:r>
          </w:p>
        </w:tc>
        <w:tc>
          <w:tcPr>
            <w:tcW w:w="4882" w:type="dxa"/>
            <w:gridSpan w:val="2"/>
          </w:tcPr>
          <w:p w14:paraId="075AE54C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Recruitment of postprandial thermogenesis in Brown Adipose Tissue</w:t>
            </w:r>
          </w:p>
        </w:tc>
      </w:tr>
      <w:tr w:rsidR="002073D4" w:rsidRPr="001C24EF" w14:paraId="4A29E626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6A953FB7" w14:textId="77777777" w:rsidR="002073D4" w:rsidRDefault="002073D4" w:rsidP="001C24EF">
            <w:r w:rsidRPr="001C24EF">
              <w:rPr>
                <w:noProof/>
              </w:rPr>
              <w:drawing>
                <wp:inline distT="0" distB="0" distL="0" distR="0" wp14:anchorId="0BCBF8D9" wp14:editId="0B9488A5">
                  <wp:extent cx="1317600" cy="1317600"/>
                  <wp:effectExtent l="0" t="0" r="3810" b="3810"/>
                  <wp:docPr id="19" name="imag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BCE33E" w14:textId="3C538154" w:rsidR="00395459" w:rsidRPr="001C24EF" w:rsidRDefault="00395459" w:rsidP="001C24EF"/>
        </w:tc>
        <w:tc>
          <w:tcPr>
            <w:tcW w:w="2627" w:type="dxa"/>
          </w:tcPr>
          <w:p w14:paraId="386670E1" w14:textId="347A1FA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Abdul </w:t>
            </w:r>
            <w:proofErr w:type="spellStart"/>
            <w:r w:rsidRPr="000724FE">
              <w:rPr>
                <w:sz w:val="30"/>
                <w:szCs w:val="30"/>
              </w:rPr>
              <w:t>Dulloo</w:t>
            </w:r>
            <w:proofErr w:type="spellEnd"/>
          </w:p>
        </w:tc>
        <w:tc>
          <w:tcPr>
            <w:tcW w:w="5364" w:type="dxa"/>
            <w:gridSpan w:val="2"/>
          </w:tcPr>
          <w:p w14:paraId="7EB194A5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Laboratory of Nutritional Energetics and Body Composition Regulation, University of Fribourg, Switzerland</w:t>
            </w:r>
          </w:p>
          <w:p w14:paraId="59FA6937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4D0539C9" w14:textId="20B22CFA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5C86A9E3" w14:textId="01C36688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Famine reactions in pathways to obesity</w:t>
            </w:r>
          </w:p>
        </w:tc>
      </w:tr>
      <w:tr w:rsidR="002073D4" w:rsidRPr="001C24EF" w14:paraId="765A0D19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6BFEF0B2" w14:textId="785C538C" w:rsidR="002073D4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08FE10E8" wp14:editId="16030986">
                  <wp:extent cx="1317600" cy="1324534"/>
                  <wp:effectExtent l="0" t="0" r="3810" b="0"/>
                  <wp:docPr id="18" name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24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2E64E03D" w14:textId="2AF5762A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Christiani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Jeyakumar</w:t>
            </w:r>
            <w:proofErr w:type="spellEnd"/>
            <w:r w:rsidRPr="000724FE">
              <w:rPr>
                <w:sz w:val="30"/>
                <w:szCs w:val="30"/>
              </w:rPr>
              <w:t xml:space="preserve"> Henry</w:t>
            </w:r>
          </w:p>
        </w:tc>
        <w:tc>
          <w:tcPr>
            <w:tcW w:w="5364" w:type="dxa"/>
            <w:gridSpan w:val="2"/>
          </w:tcPr>
          <w:p w14:paraId="4EE45C61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Clinical Nutrition Research Centre, A*STAR Singapore</w:t>
            </w:r>
          </w:p>
          <w:p w14:paraId="092985BE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6EFB5C80" w14:textId="6E742458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3C187A42" w14:textId="252CE65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The P-ratio concept in body weight regulation: from a historical perspective</w:t>
            </w:r>
          </w:p>
        </w:tc>
      </w:tr>
      <w:tr w:rsidR="002073D4" w:rsidRPr="001C24EF" w14:paraId="5C14308A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1A143A3A" w14:textId="77777777" w:rsidR="002073D4" w:rsidRDefault="002073D4" w:rsidP="00401B3D">
            <w:r w:rsidRPr="001C24EF">
              <w:rPr>
                <w:noProof/>
              </w:rPr>
              <w:drawing>
                <wp:inline distT="0" distB="0" distL="0" distR="0" wp14:anchorId="0D970251" wp14:editId="75408B47">
                  <wp:extent cx="1317600" cy="1501676"/>
                  <wp:effectExtent l="0" t="0" r="381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 l="5161" r="7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501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75033A" w14:textId="52D03F2B" w:rsidR="00395459" w:rsidRPr="001C24EF" w:rsidRDefault="00395459" w:rsidP="00401B3D"/>
        </w:tc>
        <w:tc>
          <w:tcPr>
            <w:tcW w:w="2627" w:type="dxa"/>
          </w:tcPr>
          <w:p w14:paraId="0B098FA1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Jennifer Miles-Chan</w:t>
            </w:r>
          </w:p>
        </w:tc>
        <w:tc>
          <w:tcPr>
            <w:tcW w:w="5364" w:type="dxa"/>
            <w:gridSpan w:val="2"/>
          </w:tcPr>
          <w:p w14:paraId="08D7D8E0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Human Nutrition Unit, School of Biological Sciences, Faculty of Science, University of Auckland, New Zealand</w:t>
            </w:r>
          </w:p>
        </w:tc>
        <w:tc>
          <w:tcPr>
            <w:tcW w:w="4882" w:type="dxa"/>
            <w:gridSpan w:val="2"/>
          </w:tcPr>
          <w:p w14:paraId="5BA7C47E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Gender-specific differences in obesity predisposition and management</w:t>
            </w:r>
          </w:p>
        </w:tc>
      </w:tr>
      <w:tr w:rsidR="002073D4" w:rsidRPr="001C24EF" w14:paraId="4C99F658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60E1D5B4" w14:textId="77777777" w:rsidR="002073D4" w:rsidRDefault="002073D4" w:rsidP="00401B3D">
            <w:r w:rsidRPr="001C24EF">
              <w:rPr>
                <w:noProof/>
              </w:rPr>
              <w:lastRenderedPageBreak/>
              <w:drawing>
                <wp:inline distT="0" distB="0" distL="0" distR="0" wp14:anchorId="498C5A66" wp14:editId="2874C47C">
                  <wp:extent cx="1317600" cy="1317600"/>
                  <wp:effectExtent l="0" t="0" r="0" b="0"/>
                  <wp:docPr id="50" name="image32.jpg" descr="A person wearing glass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A person wearing glasses&#10;&#10;Description automatically generated with medium confidenc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D92C6" w14:textId="3D46D18D" w:rsidR="00395459" w:rsidRPr="001C24EF" w:rsidRDefault="00395459" w:rsidP="00401B3D"/>
        </w:tc>
        <w:tc>
          <w:tcPr>
            <w:tcW w:w="2627" w:type="dxa"/>
          </w:tcPr>
          <w:p w14:paraId="2A54746C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Masaharu Kagawa</w:t>
            </w:r>
          </w:p>
        </w:tc>
        <w:tc>
          <w:tcPr>
            <w:tcW w:w="5364" w:type="dxa"/>
            <w:gridSpan w:val="2"/>
          </w:tcPr>
          <w:p w14:paraId="05031972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Institute of Nutrition Sciences, Kagawa Nutrition University, Japan</w:t>
            </w:r>
          </w:p>
          <w:p w14:paraId="62F3E575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41B69870" w14:textId="78A346A4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1502DFD9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Revisiting proportion of segmental weight in young Japanese female adults</w:t>
            </w:r>
          </w:p>
        </w:tc>
      </w:tr>
      <w:tr w:rsidR="002073D4" w:rsidRPr="001C24EF" w14:paraId="30E9C674" w14:textId="77777777" w:rsidTr="002073D4">
        <w:trPr>
          <w:trHeight w:val="539"/>
        </w:trPr>
        <w:tc>
          <w:tcPr>
            <w:tcW w:w="15295" w:type="dxa"/>
            <w:gridSpan w:val="7"/>
            <w:shd w:val="clear" w:color="auto" w:fill="1F3864" w:themeFill="accent1" w:themeFillShade="80"/>
          </w:tcPr>
          <w:p w14:paraId="3D88ECEF" w14:textId="77D5C026" w:rsidR="002073D4" w:rsidRPr="00395459" w:rsidRDefault="002073D4" w:rsidP="002073D4">
            <w:pPr>
              <w:jc w:val="center"/>
              <w:rPr>
                <w:b/>
                <w:bCs/>
                <w:sz w:val="40"/>
                <w:szCs w:val="40"/>
              </w:rPr>
            </w:pPr>
            <w:r w:rsidRPr="00395459">
              <w:rPr>
                <w:b/>
                <w:bCs/>
                <w:sz w:val="40"/>
                <w:szCs w:val="40"/>
              </w:rPr>
              <w:t>DAY 2: 7</w:t>
            </w:r>
            <w:r w:rsidRPr="00395459">
              <w:rPr>
                <w:b/>
                <w:bCs/>
                <w:sz w:val="40"/>
                <w:szCs w:val="40"/>
                <w:vertAlign w:val="superscript"/>
              </w:rPr>
              <w:t>th</w:t>
            </w:r>
            <w:r w:rsidRPr="00395459">
              <w:rPr>
                <w:b/>
                <w:bCs/>
                <w:sz w:val="40"/>
                <w:szCs w:val="40"/>
              </w:rPr>
              <w:t xml:space="preserve"> April 2021</w:t>
            </w:r>
          </w:p>
        </w:tc>
      </w:tr>
      <w:tr w:rsidR="002073D4" w:rsidRPr="001C24EF" w14:paraId="455E9BB7" w14:textId="77777777" w:rsidTr="00395459">
        <w:trPr>
          <w:trHeight w:val="521"/>
        </w:trPr>
        <w:tc>
          <w:tcPr>
            <w:tcW w:w="15295" w:type="dxa"/>
            <w:gridSpan w:val="7"/>
            <w:shd w:val="clear" w:color="auto" w:fill="D9E2F3" w:themeFill="accent1" w:themeFillTint="33"/>
          </w:tcPr>
          <w:p w14:paraId="41BF21DF" w14:textId="77777777" w:rsidR="002073D4" w:rsidRDefault="002073D4" w:rsidP="001C2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4: Psychological Perspectives in Obesity</w:t>
            </w:r>
          </w:p>
          <w:p w14:paraId="6E1FD76F" w14:textId="667DB08E" w:rsidR="00395459" w:rsidRPr="00395459" w:rsidRDefault="00395459" w:rsidP="001C24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9:45 – 10:45 am</w:t>
            </w:r>
          </w:p>
        </w:tc>
      </w:tr>
      <w:tr w:rsidR="002073D4" w:rsidRPr="000724FE" w14:paraId="136A925A" w14:textId="77777777" w:rsidTr="00401B3D">
        <w:tc>
          <w:tcPr>
            <w:tcW w:w="5038" w:type="dxa"/>
            <w:gridSpan w:val="3"/>
          </w:tcPr>
          <w:p w14:paraId="2F992274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20CB8ABE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3B966341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906C68" w:rsidRPr="001C24EF" w14:paraId="6EE52281" w14:textId="77777777" w:rsidTr="00A83172">
        <w:trPr>
          <w:gridAfter w:val="1"/>
          <w:wAfter w:w="17" w:type="dxa"/>
        </w:trPr>
        <w:tc>
          <w:tcPr>
            <w:tcW w:w="2405" w:type="dxa"/>
          </w:tcPr>
          <w:p w14:paraId="4D91160A" w14:textId="77777777" w:rsidR="00906C68" w:rsidRPr="001C24EF" w:rsidRDefault="00906C68" w:rsidP="00A83172">
            <w:r w:rsidRPr="001C24EF">
              <w:rPr>
                <w:noProof/>
              </w:rPr>
              <w:drawing>
                <wp:inline distT="0" distB="0" distL="0" distR="0" wp14:anchorId="676992F7" wp14:editId="58380158">
                  <wp:extent cx="1317600" cy="1648820"/>
                  <wp:effectExtent l="0" t="0" r="3810" b="2540"/>
                  <wp:docPr id="22" name="image5.jpg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icture containing person, indoor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648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5207499D" w14:textId="77777777" w:rsidR="00906C68" w:rsidRPr="000724FE" w:rsidRDefault="00906C68" w:rsidP="00A83172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Ximena Ramos Salas</w:t>
            </w:r>
          </w:p>
        </w:tc>
        <w:tc>
          <w:tcPr>
            <w:tcW w:w="5364" w:type="dxa"/>
            <w:gridSpan w:val="2"/>
          </w:tcPr>
          <w:p w14:paraId="7C9FDD8E" w14:textId="77777777" w:rsidR="00906C68" w:rsidRPr="000724FE" w:rsidRDefault="00906C68" w:rsidP="00A83172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Director of Research &amp; Policy, Obesity Canada, University of Alberta, Canada</w:t>
            </w:r>
          </w:p>
          <w:p w14:paraId="1C038268" w14:textId="77777777" w:rsidR="00906C68" w:rsidRPr="000724FE" w:rsidRDefault="00906C68" w:rsidP="00A83172">
            <w:pPr>
              <w:rPr>
                <w:sz w:val="30"/>
                <w:szCs w:val="30"/>
              </w:rPr>
            </w:pPr>
          </w:p>
          <w:p w14:paraId="4DAE7FF6" w14:textId="77777777" w:rsidR="00906C68" w:rsidRPr="000724FE" w:rsidRDefault="00906C68" w:rsidP="00A83172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3A6FD257" w14:textId="77777777" w:rsidR="00906C68" w:rsidRPr="000724FE" w:rsidRDefault="00906C68" w:rsidP="00A83172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Weight bias and obesity stigma: definitions, prevalence, consequences and strategies for change</w:t>
            </w:r>
          </w:p>
        </w:tc>
      </w:tr>
      <w:tr w:rsidR="00906C68" w:rsidRPr="001C24EF" w14:paraId="74CD89C0" w14:textId="77777777" w:rsidTr="00C05CBB">
        <w:trPr>
          <w:gridAfter w:val="1"/>
          <w:wAfter w:w="17" w:type="dxa"/>
        </w:trPr>
        <w:tc>
          <w:tcPr>
            <w:tcW w:w="2405" w:type="dxa"/>
          </w:tcPr>
          <w:p w14:paraId="0E4EAE0B" w14:textId="77777777" w:rsidR="00906C68" w:rsidRDefault="00906C68" w:rsidP="00C05CBB">
            <w:r w:rsidRPr="001C24EF">
              <w:rPr>
                <w:noProof/>
              </w:rPr>
              <w:drawing>
                <wp:inline distT="0" distB="0" distL="0" distR="0" wp14:anchorId="0C2A8BB5" wp14:editId="573E4318">
                  <wp:extent cx="1317600" cy="1758709"/>
                  <wp:effectExtent l="0" t="0" r="3810" b="0"/>
                  <wp:docPr id="32" name="image26.jpg" descr="A picture containing person, suit, neckti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A picture containing person, suit, necktie, wall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758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779AC8" w14:textId="77777777" w:rsidR="00906C68" w:rsidRPr="001C24EF" w:rsidRDefault="00906C68" w:rsidP="00C05CBB"/>
        </w:tc>
        <w:tc>
          <w:tcPr>
            <w:tcW w:w="2627" w:type="dxa"/>
          </w:tcPr>
          <w:p w14:paraId="3679F31A" w14:textId="77777777" w:rsidR="00906C68" w:rsidRPr="000724FE" w:rsidRDefault="00906C68" w:rsidP="00C05CB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Hyung </w:t>
            </w:r>
            <w:proofErr w:type="spellStart"/>
            <w:r w:rsidRPr="000724FE">
              <w:rPr>
                <w:sz w:val="30"/>
                <w:szCs w:val="30"/>
              </w:rPr>
              <w:t>Jin</w:t>
            </w:r>
            <w:proofErr w:type="spellEnd"/>
            <w:r w:rsidRPr="000724FE">
              <w:rPr>
                <w:sz w:val="30"/>
                <w:szCs w:val="30"/>
              </w:rPr>
              <w:t xml:space="preserve"> Choi</w:t>
            </w:r>
          </w:p>
        </w:tc>
        <w:tc>
          <w:tcPr>
            <w:tcW w:w="5364" w:type="dxa"/>
            <w:gridSpan w:val="2"/>
          </w:tcPr>
          <w:p w14:paraId="7F6FFD70" w14:textId="77777777" w:rsidR="00906C68" w:rsidRPr="000724FE" w:rsidRDefault="00906C68" w:rsidP="00C05CB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Department of Biomedical Sciences &amp; Department of Anatomy and Cell Biology, Seoul National University College of Medicine, Seoul, Republic of Korea </w:t>
            </w:r>
          </w:p>
          <w:p w14:paraId="065ABF75" w14:textId="77777777" w:rsidR="00906C68" w:rsidRPr="000724FE" w:rsidRDefault="00906C68" w:rsidP="00C05CBB">
            <w:pPr>
              <w:rPr>
                <w:sz w:val="30"/>
                <w:szCs w:val="30"/>
              </w:rPr>
            </w:pPr>
          </w:p>
          <w:p w14:paraId="626F9217" w14:textId="77777777" w:rsidR="00906C68" w:rsidRPr="000724FE" w:rsidRDefault="00906C68" w:rsidP="00C05CBB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6D446B19" w14:textId="77777777" w:rsidR="00906C68" w:rsidRPr="000724FE" w:rsidRDefault="00906C68" w:rsidP="00C05CBB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Translational Approach for Food Seeking </w:t>
            </w:r>
            <w:proofErr w:type="spellStart"/>
            <w:r w:rsidRPr="000724FE">
              <w:rPr>
                <w:sz w:val="30"/>
                <w:szCs w:val="30"/>
              </w:rPr>
              <w:t>Behavior</w:t>
            </w:r>
            <w:proofErr w:type="spellEnd"/>
            <w:r w:rsidRPr="000724FE">
              <w:rPr>
                <w:sz w:val="30"/>
                <w:szCs w:val="30"/>
              </w:rPr>
              <w:t>: Mouse – Monkey – Obesity Patients</w:t>
            </w:r>
          </w:p>
        </w:tc>
      </w:tr>
      <w:tr w:rsidR="002073D4" w:rsidRPr="001C24EF" w14:paraId="4F4D4549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44934A05" w14:textId="77777777" w:rsidR="002073D4" w:rsidRDefault="002073D4" w:rsidP="001C24EF">
            <w:r w:rsidRPr="001C24EF">
              <w:rPr>
                <w:noProof/>
              </w:rPr>
              <w:lastRenderedPageBreak/>
              <w:drawing>
                <wp:inline distT="0" distB="0" distL="0" distR="0" wp14:anchorId="1C5EF668" wp14:editId="2D63B1E1">
                  <wp:extent cx="1242060" cy="1573276"/>
                  <wp:effectExtent l="0" t="0" r="0" b="8255"/>
                  <wp:docPr id="31" name="image33.jpg" descr="A picture containing person, sky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A picture containing person, sky, person, posing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70" cy="1576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889937" w14:textId="4514A88F" w:rsidR="00395459" w:rsidRPr="001C24EF" w:rsidRDefault="00395459" w:rsidP="001C24EF"/>
        </w:tc>
        <w:tc>
          <w:tcPr>
            <w:tcW w:w="2627" w:type="dxa"/>
          </w:tcPr>
          <w:p w14:paraId="686AB5BC" w14:textId="63FBAAC1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Hatta Sidi</w:t>
            </w:r>
          </w:p>
        </w:tc>
        <w:tc>
          <w:tcPr>
            <w:tcW w:w="5364" w:type="dxa"/>
            <w:gridSpan w:val="2"/>
          </w:tcPr>
          <w:p w14:paraId="00A5363B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Department of Psychiatry, </w:t>
            </w:r>
            <w:proofErr w:type="spellStart"/>
            <w:r w:rsidRPr="000724FE">
              <w:rPr>
                <w:sz w:val="30"/>
                <w:szCs w:val="30"/>
              </w:rPr>
              <w:t>Universiti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Kebangsaan</w:t>
            </w:r>
            <w:proofErr w:type="spellEnd"/>
            <w:r w:rsidRPr="000724FE">
              <w:rPr>
                <w:sz w:val="30"/>
                <w:szCs w:val="30"/>
              </w:rPr>
              <w:t xml:space="preserve"> Malaysia Medical Centre, Malaysia</w:t>
            </w:r>
          </w:p>
          <w:p w14:paraId="67FA90FD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60CAD692" w14:textId="074135E4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609680BE" w14:textId="491B5985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TBC </w:t>
            </w:r>
          </w:p>
        </w:tc>
      </w:tr>
      <w:tr w:rsidR="002073D4" w:rsidRPr="001C24EF" w14:paraId="39D44DF1" w14:textId="77777777" w:rsidTr="00395459">
        <w:trPr>
          <w:trHeight w:val="485"/>
        </w:trPr>
        <w:tc>
          <w:tcPr>
            <w:tcW w:w="15295" w:type="dxa"/>
            <w:gridSpan w:val="7"/>
            <w:shd w:val="clear" w:color="auto" w:fill="D9E2F3" w:themeFill="accent1" w:themeFillTint="33"/>
          </w:tcPr>
          <w:p w14:paraId="4E824BE3" w14:textId="77777777" w:rsidR="00906C68" w:rsidRPr="00906C68" w:rsidRDefault="00906C68" w:rsidP="00906C68">
            <w:pPr>
              <w:jc w:val="center"/>
              <w:rPr>
                <w:b/>
                <w:bCs/>
                <w:sz w:val="30"/>
                <w:szCs w:val="30"/>
              </w:rPr>
            </w:pPr>
            <w:r w:rsidRPr="00906C68">
              <w:rPr>
                <w:b/>
                <w:bCs/>
                <w:sz w:val="30"/>
                <w:szCs w:val="30"/>
              </w:rPr>
              <w:t>AOASO President Update</w:t>
            </w:r>
          </w:p>
          <w:p w14:paraId="5B67C19C" w14:textId="77A62AB7" w:rsidR="00395459" w:rsidRPr="00395459" w:rsidRDefault="00906C68" w:rsidP="00906C68">
            <w:pPr>
              <w:jc w:val="center"/>
            </w:pPr>
            <w:r w:rsidRPr="00906C68">
              <w:rPr>
                <w:b/>
                <w:bCs/>
              </w:rPr>
              <w:t>10:45 – 12:00 pm</w:t>
            </w:r>
          </w:p>
        </w:tc>
      </w:tr>
      <w:tr w:rsidR="00906C68" w:rsidRPr="001C24EF" w14:paraId="2780A9CD" w14:textId="77777777" w:rsidTr="00395459">
        <w:trPr>
          <w:trHeight w:val="485"/>
        </w:trPr>
        <w:tc>
          <w:tcPr>
            <w:tcW w:w="15295" w:type="dxa"/>
            <w:gridSpan w:val="7"/>
            <w:shd w:val="clear" w:color="auto" w:fill="D9E2F3" w:themeFill="accent1" w:themeFillTint="33"/>
          </w:tcPr>
          <w:p w14:paraId="7F2C4923" w14:textId="77777777" w:rsidR="00906C68" w:rsidRDefault="00906C68" w:rsidP="00906C6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5: Childhood Obesity</w:t>
            </w:r>
          </w:p>
          <w:p w14:paraId="47126384" w14:textId="60FEC7D0" w:rsidR="00906C68" w:rsidRDefault="00906C68" w:rsidP="00906C68">
            <w:pPr>
              <w:jc w:val="center"/>
              <w:rPr>
                <w:b/>
                <w:bCs/>
                <w:sz w:val="32"/>
                <w:szCs w:val="32"/>
              </w:rPr>
            </w:pPr>
            <w:r w:rsidRPr="00395459">
              <w:rPr>
                <w:b/>
                <w:bCs/>
              </w:rPr>
              <w:t>13:00 – 13:45 pm</w:t>
            </w:r>
          </w:p>
        </w:tc>
      </w:tr>
      <w:tr w:rsidR="002073D4" w:rsidRPr="000724FE" w14:paraId="270F525F" w14:textId="77777777" w:rsidTr="00401B3D">
        <w:tc>
          <w:tcPr>
            <w:tcW w:w="5038" w:type="dxa"/>
            <w:gridSpan w:val="3"/>
          </w:tcPr>
          <w:p w14:paraId="3E6D3CB2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7FBE43F7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414249A0" w14:textId="77777777" w:rsidR="002073D4" w:rsidRPr="000724FE" w:rsidRDefault="002073D4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52B820C5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387F0CFA" w14:textId="5A3546F0" w:rsidR="002073D4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48EF544E" wp14:editId="20821C7D">
                  <wp:extent cx="1317600" cy="1379856"/>
                  <wp:effectExtent l="0" t="0" r="381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00" cy="137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D21B725" w14:textId="19FEE58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Assoc. 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Fabian Yap </w:t>
            </w:r>
            <w:proofErr w:type="spellStart"/>
            <w:r w:rsidRPr="000724FE">
              <w:rPr>
                <w:sz w:val="30"/>
                <w:szCs w:val="30"/>
              </w:rPr>
              <w:t>Kok</w:t>
            </w:r>
            <w:proofErr w:type="spellEnd"/>
            <w:r w:rsidRPr="000724FE">
              <w:rPr>
                <w:sz w:val="30"/>
                <w:szCs w:val="30"/>
              </w:rPr>
              <w:t xml:space="preserve"> Peng</w:t>
            </w:r>
          </w:p>
        </w:tc>
        <w:tc>
          <w:tcPr>
            <w:tcW w:w="5364" w:type="dxa"/>
            <w:gridSpan w:val="2"/>
          </w:tcPr>
          <w:p w14:paraId="73FC2B6B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Head &amp; Senior Consultant, Paediatric Endocrinology, KK Women's and Children's Hospital, Singapore</w:t>
            </w:r>
          </w:p>
          <w:p w14:paraId="117C0EF7" w14:textId="4CF551EE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5F56CB68" w14:textId="19D733F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Predicting and preventing childhood obesity: do we need more evidence or newer models of care?</w:t>
            </w:r>
          </w:p>
        </w:tc>
      </w:tr>
      <w:tr w:rsidR="002073D4" w:rsidRPr="001C24EF" w14:paraId="402AE6EE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4934243A" w14:textId="45045045" w:rsidR="00395459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51FE5CEA" wp14:editId="5C030207">
                  <wp:extent cx="1089660" cy="1501976"/>
                  <wp:effectExtent l="0" t="0" r="0" b="3175"/>
                  <wp:docPr id="47" name="Picture 47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in a suit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44" cy="150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05EB097" w14:textId="7F5CC34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Wayne </w:t>
            </w:r>
            <w:proofErr w:type="spellStart"/>
            <w:r w:rsidRPr="000724FE">
              <w:rPr>
                <w:sz w:val="30"/>
                <w:szCs w:val="30"/>
              </w:rPr>
              <w:t>Cutfield</w:t>
            </w:r>
            <w:proofErr w:type="spellEnd"/>
          </w:p>
        </w:tc>
        <w:tc>
          <w:tcPr>
            <w:tcW w:w="5364" w:type="dxa"/>
            <w:gridSpan w:val="2"/>
          </w:tcPr>
          <w:p w14:paraId="7F8F61CF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The Liggins Institute, University of Auckland, New Zealand</w:t>
            </w:r>
          </w:p>
          <w:p w14:paraId="3AA83943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7BA983CB" w14:textId="7A54ECE0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3131F52A" w14:textId="7F9AD08B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Microbiome transfer and childhood obesity</w:t>
            </w:r>
          </w:p>
        </w:tc>
      </w:tr>
      <w:tr w:rsidR="002073D4" w:rsidRPr="001C24EF" w14:paraId="2BEF15E0" w14:textId="77777777" w:rsidTr="00395459">
        <w:trPr>
          <w:trHeight w:val="629"/>
        </w:trPr>
        <w:tc>
          <w:tcPr>
            <w:tcW w:w="15295" w:type="dxa"/>
            <w:gridSpan w:val="7"/>
            <w:shd w:val="clear" w:color="auto" w:fill="D9E2F3" w:themeFill="accent1" w:themeFillTint="33"/>
          </w:tcPr>
          <w:p w14:paraId="37881967" w14:textId="7777777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6: Obesity Treatment &amp; Management</w:t>
            </w:r>
          </w:p>
          <w:p w14:paraId="3D4DC686" w14:textId="4526733F" w:rsidR="00395459" w:rsidRPr="00395459" w:rsidRDefault="00395459" w:rsidP="005E0840">
            <w:pPr>
              <w:jc w:val="center"/>
            </w:pPr>
            <w:r>
              <w:rPr>
                <w:b/>
                <w:bCs/>
              </w:rPr>
              <w:t>14:30 – 15:30 pm</w:t>
            </w:r>
          </w:p>
        </w:tc>
      </w:tr>
      <w:tr w:rsidR="000724FE" w:rsidRPr="000724FE" w14:paraId="6D8AB0DD" w14:textId="77777777" w:rsidTr="00401B3D">
        <w:tc>
          <w:tcPr>
            <w:tcW w:w="5038" w:type="dxa"/>
            <w:gridSpan w:val="3"/>
          </w:tcPr>
          <w:p w14:paraId="239C6EEF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43589EF1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39D64E68" w14:textId="77777777" w:rsidR="000724FE" w:rsidRPr="000724FE" w:rsidRDefault="000724FE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7DDEAC01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4E41B872" w14:textId="7A71ABEB" w:rsidR="00395459" w:rsidRPr="001C24EF" w:rsidRDefault="002073D4" w:rsidP="00401B3D">
            <w:r w:rsidRPr="001C24EF">
              <w:rPr>
                <w:noProof/>
              </w:rPr>
              <w:lastRenderedPageBreak/>
              <w:drawing>
                <wp:inline distT="0" distB="0" distL="0" distR="0" wp14:anchorId="6279B0F3" wp14:editId="6A1874B7">
                  <wp:extent cx="1257300" cy="1394460"/>
                  <wp:effectExtent l="0" t="0" r="0" b="0"/>
                  <wp:docPr id="37" name="image27.jpg" descr="A picture containing clothing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A picture containing clothing, person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85" cy="1395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4A4DDF88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Assoc. 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Zubaidah</w:t>
            </w:r>
            <w:proofErr w:type="spellEnd"/>
            <w:r w:rsidRPr="000724FE">
              <w:rPr>
                <w:sz w:val="30"/>
                <w:szCs w:val="30"/>
              </w:rPr>
              <w:t xml:space="preserve"> Nor </w:t>
            </w:r>
            <w:proofErr w:type="spellStart"/>
            <w:r w:rsidRPr="000724FE">
              <w:rPr>
                <w:sz w:val="30"/>
                <w:szCs w:val="30"/>
              </w:rPr>
              <w:t>Hanipah</w:t>
            </w:r>
            <w:proofErr w:type="spellEnd"/>
          </w:p>
        </w:tc>
        <w:tc>
          <w:tcPr>
            <w:tcW w:w="5364" w:type="dxa"/>
            <w:gridSpan w:val="2"/>
          </w:tcPr>
          <w:p w14:paraId="28853063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Department of Surgery, Faculty of Medicine and Health Sciences, </w:t>
            </w:r>
            <w:proofErr w:type="spellStart"/>
            <w:r w:rsidRPr="000724FE">
              <w:rPr>
                <w:sz w:val="30"/>
                <w:szCs w:val="30"/>
              </w:rPr>
              <w:t>Universiti</w:t>
            </w:r>
            <w:proofErr w:type="spellEnd"/>
            <w:r w:rsidRPr="000724FE">
              <w:rPr>
                <w:sz w:val="30"/>
                <w:szCs w:val="30"/>
              </w:rPr>
              <w:t xml:space="preserve"> Putra Malaysia, Malaysia</w:t>
            </w:r>
          </w:p>
          <w:p w14:paraId="189E007D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00856992" w14:textId="27105047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192FB552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Setting the MDT for morbid obesity</w:t>
            </w:r>
          </w:p>
        </w:tc>
      </w:tr>
      <w:tr w:rsidR="002073D4" w:rsidRPr="001C24EF" w14:paraId="0CC4870A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7BAE80FA" w14:textId="77777777" w:rsidR="002073D4" w:rsidRPr="001C24EF" w:rsidRDefault="002073D4" w:rsidP="00401B3D">
            <w:r w:rsidRPr="001C24EF">
              <w:rPr>
                <w:noProof/>
              </w:rPr>
              <w:drawing>
                <wp:inline distT="0" distB="0" distL="0" distR="0" wp14:anchorId="6A7D3DF5" wp14:editId="61BECA1A">
                  <wp:extent cx="1317600" cy="1314000"/>
                  <wp:effectExtent l="0" t="0" r="3810" b="0"/>
                  <wp:docPr id="35" name="image16.jpg" descr="A person in a sui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 person in a suit&#10;&#10;Description automatically generated with medium confidence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096F6CC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Assoc. 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Mo’ez</w:t>
            </w:r>
            <w:proofErr w:type="spellEnd"/>
            <w:r w:rsidRPr="000724FE">
              <w:rPr>
                <w:sz w:val="30"/>
                <w:szCs w:val="30"/>
              </w:rPr>
              <w:t xml:space="preserve"> Al-Islam Ezzat Faris</w:t>
            </w:r>
          </w:p>
        </w:tc>
        <w:tc>
          <w:tcPr>
            <w:tcW w:w="5364" w:type="dxa"/>
            <w:gridSpan w:val="2"/>
          </w:tcPr>
          <w:p w14:paraId="6A86D33D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Department of Clinical Nutrition and Dietetics, College of Health Sciences, University of Sharjah, United Arab Emirates</w:t>
            </w:r>
          </w:p>
          <w:p w14:paraId="522CADFB" w14:textId="37E473DC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171B4862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The effectiveness of intermittent fasting in body weight management and its clinical applications</w:t>
            </w:r>
          </w:p>
        </w:tc>
      </w:tr>
      <w:tr w:rsidR="002073D4" w:rsidRPr="001C24EF" w14:paraId="33108D4E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28812666" w14:textId="10CC591F" w:rsidR="000F19B3" w:rsidRPr="001C24EF" w:rsidRDefault="000F19B3" w:rsidP="00401B3D">
            <w:r>
              <w:rPr>
                <w:noProof/>
              </w:rPr>
              <w:drawing>
                <wp:inline distT="0" distB="0" distL="0" distR="0" wp14:anchorId="3B67EDB8" wp14:editId="73257769">
                  <wp:extent cx="1325356" cy="1400175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12" r="10918" b="21211"/>
                          <a:stretch/>
                        </pic:blipFill>
                        <pic:spPr bwMode="auto">
                          <a:xfrm>
                            <a:off x="0" y="0"/>
                            <a:ext cx="1337791" cy="141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DAAD551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Ms. Salma Mehar</w:t>
            </w:r>
          </w:p>
        </w:tc>
        <w:tc>
          <w:tcPr>
            <w:tcW w:w="5364" w:type="dxa"/>
            <w:gridSpan w:val="2"/>
          </w:tcPr>
          <w:p w14:paraId="1DC68275" w14:textId="6C52FF91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NHS North West London Collaboration of Clinical Commissioning Groups</w:t>
            </w:r>
            <w:r w:rsidR="00DD21DA">
              <w:rPr>
                <w:sz w:val="30"/>
                <w:szCs w:val="30"/>
              </w:rPr>
              <w:t>, London, UK.</w:t>
            </w:r>
          </w:p>
          <w:p w14:paraId="63878A0F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61C84D32" w14:textId="523D7E03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5C4658A5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The REWIND remission programme with low calorie and reduced carbs diets: a dietetic perspective</w:t>
            </w:r>
          </w:p>
        </w:tc>
      </w:tr>
      <w:tr w:rsidR="002073D4" w:rsidRPr="001C24EF" w14:paraId="162E048E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2DAB8F7D" w14:textId="0C7F1F32" w:rsidR="002073D4" w:rsidRPr="001C24EF" w:rsidRDefault="002073D4" w:rsidP="001C24EF">
            <w:r w:rsidRPr="001C24EF">
              <w:rPr>
                <w:noProof/>
              </w:rPr>
              <w:drawing>
                <wp:inline distT="114300" distB="114300" distL="114300" distR="114300" wp14:anchorId="03DC661C" wp14:editId="51B4C042">
                  <wp:extent cx="1317600" cy="1314450"/>
                  <wp:effectExtent l="0" t="0" r="3810" b="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4A74345C" w14:textId="1649B94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Leonard Kim </w:t>
            </w:r>
            <w:proofErr w:type="spellStart"/>
            <w:r w:rsidRPr="000724FE">
              <w:rPr>
                <w:sz w:val="30"/>
                <w:szCs w:val="30"/>
              </w:rPr>
              <w:t>Kyoung</w:t>
            </w:r>
            <w:proofErr w:type="spellEnd"/>
            <w:r w:rsidRPr="000724FE">
              <w:rPr>
                <w:sz w:val="30"/>
                <w:szCs w:val="30"/>
              </w:rPr>
              <w:t xml:space="preserve"> Kon</w:t>
            </w:r>
          </w:p>
          <w:p w14:paraId="612517C7" w14:textId="77777777" w:rsidR="002073D4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</w:t>
            </w:r>
          </w:p>
          <w:p w14:paraId="246D4466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2021BB82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63E3CC4D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64503C48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38FE5308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75AE704C" w14:textId="77777777" w:rsidR="002A6981" w:rsidRDefault="002A6981" w:rsidP="001C24EF">
            <w:pPr>
              <w:rPr>
                <w:sz w:val="30"/>
                <w:szCs w:val="30"/>
              </w:rPr>
            </w:pPr>
          </w:p>
          <w:p w14:paraId="29AC7598" w14:textId="0FC4383F" w:rsidR="002A6981" w:rsidRPr="000724FE" w:rsidRDefault="002A6981" w:rsidP="001C24EF">
            <w:pPr>
              <w:rPr>
                <w:sz w:val="30"/>
                <w:szCs w:val="30"/>
              </w:rPr>
            </w:pPr>
          </w:p>
        </w:tc>
        <w:tc>
          <w:tcPr>
            <w:tcW w:w="5364" w:type="dxa"/>
            <w:gridSpan w:val="2"/>
          </w:tcPr>
          <w:p w14:paraId="659B91B5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Department of Family Medicine, </w:t>
            </w:r>
            <w:proofErr w:type="spellStart"/>
            <w:r w:rsidRPr="000724FE">
              <w:rPr>
                <w:sz w:val="30"/>
                <w:szCs w:val="30"/>
              </w:rPr>
              <w:t>Gachon</w:t>
            </w:r>
            <w:proofErr w:type="spellEnd"/>
            <w:r w:rsidRPr="000724FE">
              <w:rPr>
                <w:sz w:val="30"/>
                <w:szCs w:val="30"/>
              </w:rPr>
              <w:t xml:space="preserve"> University, </w:t>
            </w:r>
            <w:proofErr w:type="spellStart"/>
            <w:r w:rsidRPr="000724FE">
              <w:rPr>
                <w:sz w:val="30"/>
                <w:szCs w:val="30"/>
              </w:rPr>
              <w:t>Seongnam-si</w:t>
            </w:r>
            <w:proofErr w:type="spellEnd"/>
            <w:r w:rsidRPr="000724FE">
              <w:rPr>
                <w:sz w:val="30"/>
                <w:szCs w:val="30"/>
              </w:rPr>
              <w:t>, South Korea</w:t>
            </w:r>
          </w:p>
          <w:p w14:paraId="3E795D16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5828111F" w14:textId="1C1810AF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1425C85A" w14:textId="50114A6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Anti-obesity drugs before and after bariatric surgery</w:t>
            </w:r>
          </w:p>
        </w:tc>
      </w:tr>
      <w:tr w:rsidR="002073D4" w:rsidRPr="001C24EF" w14:paraId="1504B793" w14:textId="77777777" w:rsidTr="00395459">
        <w:trPr>
          <w:trHeight w:val="539"/>
        </w:trPr>
        <w:tc>
          <w:tcPr>
            <w:tcW w:w="15295" w:type="dxa"/>
            <w:gridSpan w:val="7"/>
            <w:shd w:val="clear" w:color="auto" w:fill="D9E2F3" w:themeFill="accent1" w:themeFillTint="33"/>
          </w:tcPr>
          <w:p w14:paraId="052F25D8" w14:textId="7777777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SYMPOSIUM 7: Prevention of Obesity</w:t>
            </w:r>
          </w:p>
          <w:p w14:paraId="48D5E823" w14:textId="66A24744" w:rsidR="00395459" w:rsidRPr="00395459" w:rsidRDefault="00395459" w:rsidP="005E0840">
            <w:pPr>
              <w:jc w:val="center"/>
            </w:pPr>
            <w:r>
              <w:rPr>
                <w:b/>
                <w:bCs/>
              </w:rPr>
              <w:t>15:30 – 16:15 pm</w:t>
            </w:r>
          </w:p>
        </w:tc>
      </w:tr>
      <w:tr w:rsidR="00395459" w:rsidRPr="000724FE" w14:paraId="20D6F649" w14:textId="77777777" w:rsidTr="00401B3D">
        <w:tc>
          <w:tcPr>
            <w:tcW w:w="5038" w:type="dxa"/>
            <w:gridSpan w:val="3"/>
          </w:tcPr>
          <w:p w14:paraId="041FD76A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5497B567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5B171D96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54376FCE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5FEB943B" w14:textId="175B637A" w:rsidR="007532B8" w:rsidRPr="001C24EF" w:rsidRDefault="00BD2EEC" w:rsidP="00401B3D">
            <w:r w:rsidRPr="001C24EF">
              <w:rPr>
                <w:noProof/>
              </w:rPr>
              <w:drawing>
                <wp:inline distT="0" distB="0" distL="0" distR="0" wp14:anchorId="7758BDE0" wp14:editId="22792CB8">
                  <wp:extent cx="1317084" cy="1541269"/>
                  <wp:effectExtent l="0" t="0" r="0" b="0"/>
                  <wp:docPr id="3" name="image34.jpg" descr="A picture containing text, person, indoor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A picture containing text, person, indoor, person&#10;&#10;Description automatically generated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84" cy="1541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6BA27532" w14:textId="15154D2A" w:rsidR="002073D4" w:rsidRPr="000724FE" w:rsidRDefault="00BD2EEC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Ian D </w:t>
            </w:r>
            <w:proofErr w:type="spellStart"/>
            <w:r w:rsidRPr="000724FE">
              <w:rPr>
                <w:sz w:val="30"/>
                <w:szCs w:val="30"/>
              </w:rPr>
              <w:t>Caterson</w:t>
            </w:r>
            <w:proofErr w:type="spellEnd"/>
          </w:p>
        </w:tc>
        <w:tc>
          <w:tcPr>
            <w:tcW w:w="5364" w:type="dxa"/>
            <w:gridSpan w:val="2"/>
          </w:tcPr>
          <w:p w14:paraId="37EAE505" w14:textId="7D8696C4" w:rsidR="002073D4" w:rsidRPr="000724FE" w:rsidRDefault="004015B1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University of Sydney, Australia</w:t>
            </w:r>
          </w:p>
          <w:p w14:paraId="208AC95F" w14:textId="77777777" w:rsidR="002073D4" w:rsidRPr="000724FE" w:rsidRDefault="002073D4" w:rsidP="000724FE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075BFC1C" w14:textId="19F625AB" w:rsidR="002073D4" w:rsidRPr="000724FE" w:rsidRDefault="004015B1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What positive changes have we seen in our fight with Obesity?</w:t>
            </w:r>
          </w:p>
        </w:tc>
      </w:tr>
      <w:tr w:rsidR="002073D4" w:rsidRPr="001C24EF" w14:paraId="46ABE491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77873F5F" w14:textId="653184A7" w:rsidR="002073D4" w:rsidRPr="001C24EF" w:rsidRDefault="00BD2EEC" w:rsidP="001C24EF">
            <w:r w:rsidRPr="001C24EF">
              <w:rPr>
                <w:noProof/>
              </w:rPr>
              <w:drawing>
                <wp:inline distT="0" distB="0" distL="0" distR="0" wp14:anchorId="1D102456" wp14:editId="0F4EB73C">
                  <wp:extent cx="1317470" cy="1326970"/>
                  <wp:effectExtent l="0" t="0" r="7620" b="0"/>
                  <wp:docPr id="5" name="image22.jpg" descr="A picture containing person, person, wall, su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A picture containing person, person, wall, suit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 l="17421" r="21205" b="25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70" cy="132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1A97117B" w14:textId="130FCA38" w:rsidR="002073D4" w:rsidRPr="000724FE" w:rsidRDefault="00BD2EEC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Jean Pierre Poulain</w:t>
            </w:r>
          </w:p>
        </w:tc>
        <w:tc>
          <w:tcPr>
            <w:tcW w:w="5364" w:type="dxa"/>
            <w:gridSpan w:val="2"/>
          </w:tcPr>
          <w:p w14:paraId="43E39359" w14:textId="27AA1568" w:rsidR="004015B1" w:rsidRPr="000724FE" w:rsidRDefault="004015B1" w:rsidP="004015B1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University of Toulouse, France</w:t>
            </w:r>
            <w:r w:rsidR="00C87106">
              <w:rPr>
                <w:sz w:val="30"/>
                <w:szCs w:val="30"/>
              </w:rPr>
              <w:t xml:space="preserve"> </w:t>
            </w:r>
          </w:p>
          <w:p w14:paraId="7CB64C96" w14:textId="0C988544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414B8E84" w14:textId="0CA2B4EC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308659CD" w14:textId="5B6B5FEB" w:rsidR="002073D4" w:rsidRPr="000724FE" w:rsidRDefault="002073D4" w:rsidP="000724FE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2D2FD734" w14:textId="6B22E3CD" w:rsidR="002073D4" w:rsidRPr="000724FE" w:rsidRDefault="004015B1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Principle of precaution and circumspection: Elements for a strategy of obesity prevention</w:t>
            </w:r>
          </w:p>
        </w:tc>
      </w:tr>
      <w:tr w:rsidR="00425D34" w:rsidRPr="001C24EF" w14:paraId="7E461613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0D52454C" w14:textId="29E004FC" w:rsidR="00425D34" w:rsidRPr="001C24EF" w:rsidRDefault="00BE0C8A" w:rsidP="001C24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8C792" wp14:editId="5FE33BA8">
                  <wp:extent cx="1303020" cy="14173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28392EC1" w14:textId="536CEAF4" w:rsidR="00425D34" w:rsidRPr="000724FE" w:rsidRDefault="00425D34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Prof. </w:t>
            </w:r>
            <w:proofErr w:type="spellStart"/>
            <w:r>
              <w:rPr>
                <w:sz w:val="30"/>
                <w:szCs w:val="30"/>
              </w:rPr>
              <w:t>Dr.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Tilakavati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Karupaiah</w:t>
            </w:r>
            <w:proofErr w:type="spellEnd"/>
          </w:p>
        </w:tc>
        <w:tc>
          <w:tcPr>
            <w:tcW w:w="5364" w:type="dxa"/>
            <w:gridSpan w:val="2"/>
          </w:tcPr>
          <w:p w14:paraId="34C37A28" w14:textId="79B681FF" w:rsidR="00425D34" w:rsidRPr="000724FE" w:rsidRDefault="00425D34" w:rsidP="004015B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Taylor’s University, Malaysia</w:t>
            </w:r>
          </w:p>
        </w:tc>
        <w:tc>
          <w:tcPr>
            <w:tcW w:w="4882" w:type="dxa"/>
            <w:gridSpan w:val="2"/>
          </w:tcPr>
          <w:p w14:paraId="1BE8F2AD" w14:textId="2B7478F2" w:rsidR="00425D34" w:rsidRDefault="00425D34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Public and Private sector</w:t>
            </w:r>
            <w:r w:rsidR="00BE0C8A">
              <w:rPr>
                <w:sz w:val="30"/>
                <w:szCs w:val="30"/>
              </w:rPr>
              <w:t>s</w:t>
            </w:r>
            <w:r>
              <w:rPr>
                <w:sz w:val="30"/>
                <w:szCs w:val="30"/>
              </w:rPr>
              <w:t xml:space="preserve"> roles in the food environment of Malaysia</w:t>
            </w:r>
          </w:p>
          <w:p w14:paraId="4A32146A" w14:textId="0FC53758" w:rsidR="00425D34" w:rsidRPr="000724FE" w:rsidRDefault="00425D34" w:rsidP="001C24EF">
            <w:pPr>
              <w:rPr>
                <w:sz w:val="30"/>
                <w:szCs w:val="30"/>
              </w:rPr>
            </w:pPr>
          </w:p>
        </w:tc>
      </w:tr>
      <w:tr w:rsidR="00395459" w:rsidRPr="001C24EF" w14:paraId="6B23A6CB" w14:textId="77777777" w:rsidTr="00395459">
        <w:tc>
          <w:tcPr>
            <w:tcW w:w="15295" w:type="dxa"/>
            <w:gridSpan w:val="7"/>
            <w:shd w:val="clear" w:color="auto" w:fill="833C0B" w:themeFill="accent2" w:themeFillShade="80"/>
          </w:tcPr>
          <w:p w14:paraId="3E520201" w14:textId="77777777" w:rsidR="00395459" w:rsidRPr="00395459" w:rsidRDefault="00395459" w:rsidP="00401B3D">
            <w:pPr>
              <w:jc w:val="center"/>
              <w:rPr>
                <w:b/>
                <w:bCs/>
                <w:sz w:val="40"/>
                <w:szCs w:val="40"/>
              </w:rPr>
            </w:pPr>
            <w:r w:rsidRPr="00395459">
              <w:rPr>
                <w:b/>
                <w:bCs/>
                <w:color w:val="FFFFFF" w:themeColor="background1"/>
                <w:sz w:val="40"/>
                <w:szCs w:val="40"/>
              </w:rPr>
              <w:t>DAY 3: 8</w:t>
            </w:r>
            <w:r w:rsidRPr="00395459">
              <w:rPr>
                <w:b/>
                <w:bCs/>
                <w:color w:val="FFFFFF" w:themeColor="background1"/>
                <w:sz w:val="40"/>
                <w:szCs w:val="40"/>
                <w:vertAlign w:val="superscript"/>
              </w:rPr>
              <w:t>th</w:t>
            </w:r>
            <w:r w:rsidRPr="00395459">
              <w:rPr>
                <w:b/>
                <w:bCs/>
                <w:color w:val="FFFFFF" w:themeColor="background1"/>
                <w:sz w:val="40"/>
                <w:szCs w:val="40"/>
              </w:rPr>
              <w:t xml:space="preserve"> April 2021</w:t>
            </w:r>
          </w:p>
        </w:tc>
      </w:tr>
      <w:tr w:rsidR="002073D4" w:rsidRPr="001C24EF" w14:paraId="7CBA2331" w14:textId="77777777" w:rsidTr="00395459">
        <w:trPr>
          <w:trHeight w:val="557"/>
        </w:trPr>
        <w:tc>
          <w:tcPr>
            <w:tcW w:w="15295" w:type="dxa"/>
            <w:gridSpan w:val="7"/>
            <w:shd w:val="clear" w:color="auto" w:fill="FBE4D5" w:themeFill="accent2" w:themeFillTint="33"/>
          </w:tcPr>
          <w:p w14:paraId="19BF1AF1" w14:textId="77777777" w:rsidR="002073D4" w:rsidRDefault="002073D4" w:rsidP="001C2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8: Food Security &amp; Obesity</w:t>
            </w:r>
          </w:p>
          <w:p w14:paraId="332C32A8" w14:textId="43E1690D" w:rsidR="00395459" w:rsidRPr="00395459" w:rsidRDefault="007532B8" w:rsidP="001C24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9:45 – 10:45 am</w:t>
            </w:r>
          </w:p>
        </w:tc>
      </w:tr>
      <w:tr w:rsidR="00395459" w:rsidRPr="000724FE" w14:paraId="2F5D96D2" w14:textId="77777777" w:rsidTr="00401B3D">
        <w:tc>
          <w:tcPr>
            <w:tcW w:w="5038" w:type="dxa"/>
            <w:gridSpan w:val="3"/>
          </w:tcPr>
          <w:p w14:paraId="63D950FC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2304C48A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08F4B8AE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395459" w14:paraId="71DBDBEA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3C85CA8C" w14:textId="345C2B45" w:rsidR="00395459" w:rsidRPr="00395459" w:rsidRDefault="002073D4" w:rsidP="001C24EF">
            <w:pPr>
              <w:rPr>
                <w:b/>
                <w:bCs/>
              </w:rPr>
            </w:pPr>
            <w:r w:rsidRPr="00395459">
              <w:rPr>
                <w:b/>
                <w:bCs/>
                <w:noProof/>
              </w:rPr>
              <w:lastRenderedPageBreak/>
              <w:drawing>
                <wp:inline distT="0" distB="0" distL="0" distR="0" wp14:anchorId="7CE5138A" wp14:editId="653A2C02">
                  <wp:extent cx="1790700" cy="1790700"/>
                  <wp:effectExtent l="0" t="0" r="0" b="0"/>
                  <wp:docPr id="43" name="Picture 43" descr="A picture containing person, indoor, wall,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indoor, wall, smiling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32" cy="17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3B821CA" w14:textId="26A518E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Danielle Gallegos</w:t>
            </w:r>
          </w:p>
        </w:tc>
        <w:tc>
          <w:tcPr>
            <w:tcW w:w="5364" w:type="dxa"/>
            <w:gridSpan w:val="2"/>
          </w:tcPr>
          <w:p w14:paraId="77A228FC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Queensland University of Technology, Australia</w:t>
            </w:r>
          </w:p>
          <w:p w14:paraId="230B551E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79F546C7" w14:textId="6244CA03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51A93EFF" w14:textId="70E8C24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Coexistence of Food insecurity and obesity: An Australian Experience and Approach</w:t>
            </w:r>
          </w:p>
        </w:tc>
      </w:tr>
      <w:tr w:rsidR="002073D4" w:rsidRPr="001C24EF" w14:paraId="1C2F0C3A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2B882448" w14:textId="58898EE6" w:rsidR="00395459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56C331A4" wp14:editId="19543E77">
                  <wp:extent cx="1317600" cy="1976400"/>
                  <wp:effectExtent l="0" t="0" r="3810" b="5080"/>
                  <wp:docPr id="42" name="Picture 42" descr="A person wearing a head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earing a headscarf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20E4A15F" w14:textId="7177135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Assoc 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Norhasmah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Sulaiman</w:t>
            </w:r>
            <w:proofErr w:type="spellEnd"/>
          </w:p>
        </w:tc>
        <w:tc>
          <w:tcPr>
            <w:tcW w:w="5364" w:type="dxa"/>
            <w:gridSpan w:val="2"/>
          </w:tcPr>
          <w:p w14:paraId="55E947DF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Department of Nutrition and Dietetics, Faculty of Medicine and Health Sciences, </w:t>
            </w:r>
            <w:proofErr w:type="spellStart"/>
            <w:r w:rsidRPr="000724FE">
              <w:rPr>
                <w:sz w:val="30"/>
                <w:szCs w:val="30"/>
              </w:rPr>
              <w:t>Universiti</w:t>
            </w:r>
            <w:proofErr w:type="spellEnd"/>
            <w:r w:rsidRPr="000724FE">
              <w:rPr>
                <w:sz w:val="30"/>
                <w:szCs w:val="30"/>
              </w:rPr>
              <w:t xml:space="preserve"> Putra Malaysia</w:t>
            </w:r>
          </w:p>
          <w:p w14:paraId="7E0F6A5D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30705C1C" w14:textId="6D7CAD2A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Not having enough food can cause obesity: Is that possible?</w:t>
            </w:r>
          </w:p>
        </w:tc>
      </w:tr>
      <w:tr w:rsidR="002073D4" w:rsidRPr="001C24EF" w14:paraId="02E8F4B5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5922F889" w14:textId="1A749235" w:rsidR="007532B8" w:rsidRPr="001C24EF" w:rsidRDefault="002073D4" w:rsidP="001C24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C76A04" wp14:editId="32C31B47">
                  <wp:extent cx="1317600" cy="1647451"/>
                  <wp:effectExtent l="0" t="0" r="3810" b="3810"/>
                  <wp:docPr id="2" name="Picture 2" descr="A person in a suit and ti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in a suit and tie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64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2DA576FD" w14:textId="254C2D21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Rafael </w:t>
            </w:r>
            <w:proofErr w:type="spellStart"/>
            <w:r w:rsidRPr="000724FE">
              <w:rPr>
                <w:sz w:val="30"/>
                <w:szCs w:val="30"/>
              </w:rPr>
              <w:t>Perex</w:t>
            </w:r>
            <w:proofErr w:type="spellEnd"/>
            <w:r w:rsidRPr="000724FE">
              <w:rPr>
                <w:sz w:val="30"/>
                <w:szCs w:val="30"/>
              </w:rPr>
              <w:t>-Escamilla</w:t>
            </w:r>
          </w:p>
        </w:tc>
        <w:tc>
          <w:tcPr>
            <w:tcW w:w="5364" w:type="dxa"/>
            <w:gridSpan w:val="2"/>
          </w:tcPr>
          <w:p w14:paraId="3FD28BDF" w14:textId="41F558AA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Yale School of Public Health, Yale University, New Haven, USA</w:t>
            </w:r>
          </w:p>
        </w:tc>
        <w:tc>
          <w:tcPr>
            <w:tcW w:w="4882" w:type="dxa"/>
            <w:gridSpan w:val="2"/>
          </w:tcPr>
          <w:p w14:paraId="0B4CBA30" w14:textId="02DFF6A8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TBC</w:t>
            </w:r>
          </w:p>
        </w:tc>
      </w:tr>
      <w:tr w:rsidR="002073D4" w:rsidRPr="001C24EF" w14:paraId="7F6A3425" w14:textId="77777777" w:rsidTr="00395459">
        <w:trPr>
          <w:trHeight w:val="521"/>
        </w:trPr>
        <w:tc>
          <w:tcPr>
            <w:tcW w:w="15295" w:type="dxa"/>
            <w:gridSpan w:val="7"/>
            <w:shd w:val="clear" w:color="auto" w:fill="FBE4D5" w:themeFill="accent2" w:themeFillTint="33"/>
          </w:tcPr>
          <w:p w14:paraId="084DBB28" w14:textId="77777777" w:rsidR="002073D4" w:rsidRDefault="002073D4" w:rsidP="005E084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9: Bariatric Surgery</w:t>
            </w:r>
          </w:p>
          <w:p w14:paraId="72980AFC" w14:textId="25A64AD0" w:rsidR="007532B8" w:rsidRPr="007532B8" w:rsidRDefault="007532B8" w:rsidP="005E0840">
            <w:pPr>
              <w:jc w:val="center"/>
            </w:pPr>
            <w:r>
              <w:rPr>
                <w:b/>
                <w:bCs/>
              </w:rPr>
              <w:t>10:45 am – 12:00 pm</w:t>
            </w:r>
          </w:p>
        </w:tc>
      </w:tr>
      <w:tr w:rsidR="00395459" w:rsidRPr="000724FE" w14:paraId="3300F069" w14:textId="77777777" w:rsidTr="00401B3D">
        <w:tc>
          <w:tcPr>
            <w:tcW w:w="5038" w:type="dxa"/>
            <w:gridSpan w:val="3"/>
          </w:tcPr>
          <w:p w14:paraId="4F9DE533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776EC4CB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6F8095D5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556C4A4A" w14:textId="77777777" w:rsidTr="000F19B3">
        <w:trPr>
          <w:gridAfter w:val="1"/>
          <w:wAfter w:w="17" w:type="dxa"/>
          <w:trHeight w:val="2375"/>
        </w:trPr>
        <w:tc>
          <w:tcPr>
            <w:tcW w:w="2405" w:type="dxa"/>
          </w:tcPr>
          <w:p w14:paraId="4D968651" w14:textId="00884AFF" w:rsidR="00395459" w:rsidRPr="001C24EF" w:rsidRDefault="000F19B3" w:rsidP="00401B3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572A44" wp14:editId="7AFD3131">
                  <wp:extent cx="1390015" cy="1390015"/>
                  <wp:effectExtent l="0" t="0" r="63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22ABABF1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</w:t>
            </w:r>
            <w:proofErr w:type="spellStart"/>
            <w:r w:rsidRPr="000724FE">
              <w:rPr>
                <w:sz w:val="30"/>
                <w:szCs w:val="30"/>
              </w:rPr>
              <w:t>Muffazal</w:t>
            </w:r>
            <w:proofErr w:type="spellEnd"/>
            <w:r w:rsidRPr="000724FE">
              <w:rPr>
                <w:sz w:val="30"/>
                <w:szCs w:val="30"/>
              </w:rPr>
              <w:t xml:space="preserve"> Lakdawala</w:t>
            </w:r>
          </w:p>
        </w:tc>
        <w:tc>
          <w:tcPr>
            <w:tcW w:w="5364" w:type="dxa"/>
            <w:gridSpan w:val="2"/>
          </w:tcPr>
          <w:p w14:paraId="2EF00036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Institute of Minimal Invasive Surgical Sciences &amp; Research Centre, </w:t>
            </w:r>
            <w:proofErr w:type="spellStart"/>
            <w:r w:rsidRPr="000724FE">
              <w:rPr>
                <w:sz w:val="30"/>
                <w:szCs w:val="30"/>
              </w:rPr>
              <w:t>Saifee</w:t>
            </w:r>
            <w:proofErr w:type="spellEnd"/>
            <w:r w:rsidRPr="000724FE">
              <w:rPr>
                <w:sz w:val="30"/>
                <w:szCs w:val="30"/>
              </w:rPr>
              <w:t xml:space="preserve"> Hospital, Mumbai, India</w:t>
            </w:r>
          </w:p>
          <w:p w14:paraId="4844F248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180F85C2" w14:textId="0406B706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268B0F89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Metabolomic outcomes of bariatric surgery</w:t>
            </w:r>
          </w:p>
        </w:tc>
      </w:tr>
      <w:tr w:rsidR="002073D4" w:rsidRPr="001C24EF" w14:paraId="3A4963D0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4415F952" w14:textId="0519B314" w:rsidR="00395459" w:rsidRPr="001C24EF" w:rsidRDefault="002073D4" w:rsidP="00401B3D">
            <w:r w:rsidRPr="001C24EF">
              <w:rPr>
                <w:noProof/>
              </w:rPr>
              <w:drawing>
                <wp:inline distT="0" distB="0" distL="0" distR="0" wp14:anchorId="2C870672" wp14:editId="148072D4">
                  <wp:extent cx="1615440" cy="1615440"/>
                  <wp:effectExtent l="0" t="0" r="3810" b="3810"/>
                  <wp:docPr id="58" name="Picture 58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in a suit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90" cy="161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1A0A9256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Dr </w:t>
            </w:r>
            <w:proofErr w:type="spellStart"/>
            <w:r w:rsidRPr="000724FE">
              <w:rPr>
                <w:sz w:val="30"/>
                <w:szCs w:val="30"/>
              </w:rPr>
              <w:t>Chih-Kun</w:t>
            </w:r>
            <w:proofErr w:type="spellEnd"/>
            <w:r w:rsidRPr="000724FE">
              <w:rPr>
                <w:sz w:val="30"/>
                <w:szCs w:val="30"/>
              </w:rPr>
              <w:t xml:space="preserve"> Huang</w:t>
            </w:r>
          </w:p>
        </w:tc>
        <w:tc>
          <w:tcPr>
            <w:tcW w:w="5364" w:type="dxa"/>
            <w:gridSpan w:val="2"/>
          </w:tcPr>
          <w:p w14:paraId="229CB507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China Medical University Hospital, Taichung, Taiwan</w:t>
            </w:r>
          </w:p>
          <w:p w14:paraId="70D98177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6348ADB6" w14:textId="10A8242B" w:rsidR="002073D4" w:rsidRPr="000724FE" w:rsidRDefault="002073D4" w:rsidP="00401B3D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763D0624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cost effectiveness of bariatric surgery-why insurance providers should consider coverage</w:t>
            </w:r>
          </w:p>
        </w:tc>
      </w:tr>
      <w:tr w:rsidR="002073D4" w:rsidRPr="001C24EF" w14:paraId="4872B16B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3C4C20A9" w14:textId="069A51C9" w:rsidR="002073D4" w:rsidRPr="001C24EF" w:rsidRDefault="002073D4" w:rsidP="00401B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0F542" wp14:editId="5657AAEC">
                  <wp:extent cx="1416050" cy="1676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1" r="7891" b="32611"/>
                          <a:stretch/>
                        </pic:blipFill>
                        <pic:spPr bwMode="auto">
                          <a:xfrm>
                            <a:off x="0" y="0"/>
                            <a:ext cx="1497909" cy="177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4F8DCC90" w14:textId="58F13420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Dr Simon Wong Kin Hung</w:t>
            </w:r>
          </w:p>
        </w:tc>
        <w:tc>
          <w:tcPr>
            <w:tcW w:w="5364" w:type="dxa"/>
            <w:gridSpan w:val="2"/>
          </w:tcPr>
          <w:p w14:paraId="7FE9E4A8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Department of Surgery, The Chinese University of Hong Kong.</w:t>
            </w:r>
          </w:p>
          <w:p w14:paraId="59D99522" w14:textId="77777777" w:rsidR="002073D4" w:rsidRPr="000724FE" w:rsidRDefault="002073D4" w:rsidP="00401B3D">
            <w:pPr>
              <w:rPr>
                <w:sz w:val="30"/>
                <w:szCs w:val="30"/>
              </w:rPr>
            </w:pPr>
          </w:p>
          <w:p w14:paraId="0DED80A4" w14:textId="0E24C014" w:rsidR="002073D4" w:rsidRPr="000724FE" w:rsidRDefault="002073D4" w:rsidP="000724FE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6B6CBC43" w14:textId="768B84A2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Latest innovations in bariatric procedures</w:t>
            </w:r>
          </w:p>
        </w:tc>
      </w:tr>
      <w:tr w:rsidR="002073D4" w:rsidRPr="001C24EF" w14:paraId="1E8DA8D0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6FA03E11" w14:textId="205CE693" w:rsidR="002073D4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27065073" wp14:editId="5697A4EC">
                  <wp:extent cx="1400175" cy="1400175"/>
                  <wp:effectExtent l="0" t="0" r="9525" b="9525"/>
                  <wp:docPr id="54" name="Picture 54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earing glasses&#10;&#10;Description automatically generated with medium confidenc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24" cy="140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717A1659" w14:textId="36390C6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Dato’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Nik </w:t>
            </w:r>
            <w:proofErr w:type="spellStart"/>
            <w:r w:rsidRPr="000724FE">
              <w:rPr>
                <w:sz w:val="30"/>
                <w:szCs w:val="30"/>
              </w:rPr>
              <w:t>Ritza</w:t>
            </w:r>
            <w:proofErr w:type="spellEnd"/>
            <w:r w:rsidRPr="000724FE">
              <w:rPr>
                <w:sz w:val="30"/>
                <w:szCs w:val="30"/>
              </w:rPr>
              <w:t xml:space="preserve"> Kosai Nik Mahmood</w:t>
            </w:r>
          </w:p>
        </w:tc>
        <w:tc>
          <w:tcPr>
            <w:tcW w:w="5364" w:type="dxa"/>
            <w:gridSpan w:val="2"/>
          </w:tcPr>
          <w:p w14:paraId="2A442C09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Department of Surgery, Faculty of Medicine, UKM Specialist Centre</w:t>
            </w:r>
          </w:p>
          <w:p w14:paraId="67FBB074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73B83E0E" w14:textId="1D8047EF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7E318450" w14:textId="75C0AE58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History and progress of bariatric surgery in Malaysia</w:t>
            </w:r>
          </w:p>
        </w:tc>
      </w:tr>
      <w:tr w:rsidR="000C0AE8" w:rsidRPr="000724FE" w14:paraId="0184EF50" w14:textId="77777777" w:rsidTr="000B71C5">
        <w:tc>
          <w:tcPr>
            <w:tcW w:w="5038" w:type="dxa"/>
            <w:gridSpan w:val="3"/>
          </w:tcPr>
          <w:p w14:paraId="18A97E09" w14:textId="77777777" w:rsidR="000C0AE8" w:rsidRPr="000724FE" w:rsidRDefault="000C0AE8" w:rsidP="000B71C5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3954EFE5" w14:textId="77777777" w:rsidR="000C0AE8" w:rsidRPr="000724FE" w:rsidRDefault="000C0AE8" w:rsidP="000B71C5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0A83E8C1" w14:textId="77777777" w:rsidR="000C0AE8" w:rsidRPr="000724FE" w:rsidRDefault="000C0AE8" w:rsidP="000B71C5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0C0AE8" w:rsidRPr="001C24EF" w14:paraId="0ECC4158" w14:textId="77777777" w:rsidTr="000C0AE8">
        <w:trPr>
          <w:gridAfter w:val="1"/>
          <w:wAfter w:w="17" w:type="dxa"/>
          <w:trHeight w:val="2834"/>
        </w:trPr>
        <w:tc>
          <w:tcPr>
            <w:tcW w:w="2405" w:type="dxa"/>
          </w:tcPr>
          <w:p w14:paraId="3A8A18D0" w14:textId="30368C95" w:rsidR="000C0AE8" w:rsidRPr="001C24EF" w:rsidRDefault="000C0AE8" w:rsidP="001C24E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7ADCBE" wp14:editId="70ACCCB7">
                  <wp:extent cx="1390015" cy="1476375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5EE6BB74" w14:textId="2780EB5D" w:rsidR="000C0AE8" w:rsidRPr="000724FE" w:rsidRDefault="000C0AE8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Prof </w:t>
            </w:r>
            <w:proofErr w:type="spellStart"/>
            <w:r>
              <w:rPr>
                <w:sz w:val="30"/>
                <w:szCs w:val="30"/>
              </w:rPr>
              <w:t>Ma</w:t>
            </w:r>
            <w:r w:rsidR="0073472F">
              <w:rPr>
                <w:sz w:val="30"/>
                <w:szCs w:val="30"/>
              </w:rPr>
              <w:t>s</w:t>
            </w:r>
            <w:r>
              <w:rPr>
                <w:sz w:val="30"/>
                <w:szCs w:val="30"/>
              </w:rPr>
              <w:t>amitsu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Nakazato</w:t>
            </w:r>
            <w:proofErr w:type="spellEnd"/>
          </w:p>
        </w:tc>
        <w:tc>
          <w:tcPr>
            <w:tcW w:w="5364" w:type="dxa"/>
            <w:gridSpan w:val="2"/>
          </w:tcPr>
          <w:p w14:paraId="54B22D74" w14:textId="298E037E" w:rsidR="000C0AE8" w:rsidRPr="000724FE" w:rsidRDefault="000C0AE8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Department of Internal Medicine, University of Miyazaki, Japan</w:t>
            </w:r>
          </w:p>
        </w:tc>
        <w:tc>
          <w:tcPr>
            <w:tcW w:w="4882" w:type="dxa"/>
            <w:gridSpan w:val="2"/>
          </w:tcPr>
          <w:p w14:paraId="52868C96" w14:textId="0AFB1F1F" w:rsidR="000C0AE8" w:rsidRPr="000724FE" w:rsidRDefault="000C0AE8" w:rsidP="001C24EF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Leap2, a hepatic peptide identified in bariatric surgery research, in metabolic regulation</w:t>
            </w:r>
          </w:p>
        </w:tc>
      </w:tr>
      <w:tr w:rsidR="002073D4" w:rsidRPr="001C24EF" w14:paraId="084F04A3" w14:textId="77777777" w:rsidTr="00395459">
        <w:trPr>
          <w:trHeight w:val="449"/>
        </w:trPr>
        <w:tc>
          <w:tcPr>
            <w:tcW w:w="15295" w:type="dxa"/>
            <w:gridSpan w:val="7"/>
            <w:shd w:val="clear" w:color="auto" w:fill="FBE4D5" w:themeFill="accent2" w:themeFillTint="33"/>
          </w:tcPr>
          <w:p w14:paraId="5F3BBF13" w14:textId="77777777" w:rsidR="002073D4" w:rsidRDefault="002073D4" w:rsidP="001211D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10: Lifestyle, Exercise &amp; Diet</w:t>
            </w:r>
          </w:p>
          <w:p w14:paraId="7671BF4A" w14:textId="65ADE614" w:rsidR="007532B8" w:rsidRPr="007532B8" w:rsidRDefault="007532B8" w:rsidP="001211D4">
            <w:pPr>
              <w:jc w:val="center"/>
            </w:pPr>
            <w:r>
              <w:rPr>
                <w:b/>
                <w:bCs/>
              </w:rPr>
              <w:t>13:00 – 12:45 pm</w:t>
            </w:r>
          </w:p>
        </w:tc>
      </w:tr>
      <w:tr w:rsidR="007532B8" w:rsidRPr="000724FE" w14:paraId="1D70EC67" w14:textId="77777777" w:rsidTr="00401B3D">
        <w:tc>
          <w:tcPr>
            <w:tcW w:w="5038" w:type="dxa"/>
            <w:gridSpan w:val="3"/>
          </w:tcPr>
          <w:p w14:paraId="599C8B8D" w14:textId="77777777" w:rsidR="007532B8" w:rsidRPr="000724FE" w:rsidRDefault="007532B8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65A28B38" w14:textId="77777777" w:rsidR="007532B8" w:rsidRPr="000724FE" w:rsidRDefault="007532B8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27C3CBDF" w14:textId="77777777" w:rsidR="007532B8" w:rsidRPr="000724FE" w:rsidRDefault="007532B8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0CC4FC35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6116E716" w14:textId="77777777" w:rsidR="002073D4" w:rsidRDefault="002073D4" w:rsidP="001C24EF">
            <w:r w:rsidRPr="001C24EF">
              <w:rPr>
                <w:noProof/>
              </w:rPr>
              <w:drawing>
                <wp:inline distT="0" distB="0" distL="0" distR="0" wp14:anchorId="496E5D42" wp14:editId="6A272144">
                  <wp:extent cx="1317600" cy="1317600"/>
                  <wp:effectExtent l="0" t="0" r="3810" b="3810"/>
                  <wp:docPr id="24" name="imag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81F533" w14:textId="77777777" w:rsidR="007532B8" w:rsidRDefault="007532B8" w:rsidP="001C24EF"/>
          <w:p w14:paraId="3790859B" w14:textId="18CB4E27" w:rsidR="000C0AE8" w:rsidRPr="001C24EF" w:rsidRDefault="000C0AE8" w:rsidP="001C24EF"/>
        </w:tc>
        <w:tc>
          <w:tcPr>
            <w:tcW w:w="2627" w:type="dxa"/>
          </w:tcPr>
          <w:p w14:paraId="3E6249CD" w14:textId="152121BF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Tony </w:t>
            </w:r>
            <w:proofErr w:type="spellStart"/>
            <w:r w:rsidRPr="000724FE">
              <w:rPr>
                <w:sz w:val="30"/>
                <w:szCs w:val="30"/>
              </w:rPr>
              <w:t>Okely</w:t>
            </w:r>
            <w:proofErr w:type="spellEnd"/>
          </w:p>
        </w:tc>
        <w:tc>
          <w:tcPr>
            <w:tcW w:w="5364" w:type="dxa"/>
            <w:gridSpan w:val="2"/>
          </w:tcPr>
          <w:p w14:paraId="37183981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University of Wollongong, Australia</w:t>
            </w:r>
          </w:p>
          <w:p w14:paraId="393E8532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5BB603AE" w14:textId="5D546C25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70B80B9D" w14:textId="4E920FD6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The role of </w:t>
            </w:r>
            <w:proofErr w:type="gramStart"/>
            <w:r w:rsidRPr="000724FE">
              <w:rPr>
                <w:sz w:val="30"/>
                <w:szCs w:val="30"/>
              </w:rPr>
              <w:t>24 hour</w:t>
            </w:r>
            <w:proofErr w:type="gramEnd"/>
            <w:r w:rsidRPr="000724FE">
              <w:rPr>
                <w:sz w:val="30"/>
                <w:szCs w:val="30"/>
              </w:rPr>
              <w:t xml:space="preserve"> movement behaviours in understanding and responding to the global child obesity pandemic (specific focus on Asia-Oceania region</w:t>
            </w:r>
          </w:p>
        </w:tc>
      </w:tr>
      <w:tr w:rsidR="002073D4" w:rsidRPr="001C24EF" w14:paraId="2A8721B5" w14:textId="77777777" w:rsidTr="00A80623">
        <w:trPr>
          <w:gridAfter w:val="1"/>
          <w:wAfter w:w="17" w:type="dxa"/>
          <w:trHeight w:val="2161"/>
        </w:trPr>
        <w:tc>
          <w:tcPr>
            <w:tcW w:w="2405" w:type="dxa"/>
          </w:tcPr>
          <w:p w14:paraId="0D03CDD7" w14:textId="1A80FC29" w:rsidR="000C0AE8" w:rsidRPr="001C24EF" w:rsidRDefault="002073D4" w:rsidP="001C24EF">
            <w:r w:rsidRPr="001C24EF">
              <w:fldChar w:fldCharType="begin"/>
            </w:r>
            <w:r w:rsidR="004015B1">
              <w:instrText xml:space="preserve"> INCLUDEPICTURE "C:\\var\\folders\\xb\\rn0cdffs2c91jxv6jqvtmrmw0000gn\\T\\com.microsoft.Word\\WebArchiveCopyPasteTempFiles\\Z" \* MERGEFORMAT </w:instrText>
            </w:r>
            <w:r w:rsidRPr="001C24EF">
              <w:fldChar w:fldCharType="separate"/>
            </w:r>
            <w:r w:rsidRPr="001C24EF">
              <w:rPr>
                <w:noProof/>
              </w:rPr>
              <w:drawing>
                <wp:inline distT="0" distB="0" distL="0" distR="0" wp14:anchorId="4E7C2427" wp14:editId="0B83C7F5">
                  <wp:extent cx="1317600" cy="1317600"/>
                  <wp:effectExtent l="0" t="0" r="3810" b="3810"/>
                  <wp:docPr id="34" name="Picture 34" descr="Health &amp; Living Live 2020 -- Overhaul Your Health: A Post-Pandemic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lth &amp; Living Live 2020 -- Overhaul Your Health: A Post-Pandemic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4EF">
              <w:fldChar w:fldCharType="end"/>
            </w:r>
          </w:p>
        </w:tc>
        <w:tc>
          <w:tcPr>
            <w:tcW w:w="2627" w:type="dxa"/>
          </w:tcPr>
          <w:p w14:paraId="65FC68C6" w14:textId="40DB3270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Prof.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Winnie Chee</w:t>
            </w:r>
          </w:p>
        </w:tc>
        <w:tc>
          <w:tcPr>
            <w:tcW w:w="5364" w:type="dxa"/>
            <w:gridSpan w:val="2"/>
          </w:tcPr>
          <w:p w14:paraId="1F4C7290" w14:textId="17310998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Department of Nutrition &amp; Dietetics, International Medical University, Malaysia</w:t>
            </w:r>
          </w:p>
        </w:tc>
        <w:tc>
          <w:tcPr>
            <w:tcW w:w="4882" w:type="dxa"/>
            <w:gridSpan w:val="2"/>
          </w:tcPr>
          <w:p w14:paraId="52D3B0BD" w14:textId="6FB7FF1D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Structured nutrition in optimizing weight loss</w:t>
            </w:r>
          </w:p>
        </w:tc>
      </w:tr>
      <w:tr w:rsidR="009B4772" w:rsidRPr="001C24EF" w14:paraId="6C14D264" w14:textId="77777777" w:rsidTr="00A80623">
        <w:trPr>
          <w:gridAfter w:val="1"/>
          <w:wAfter w:w="17" w:type="dxa"/>
          <w:trHeight w:val="2161"/>
        </w:trPr>
        <w:tc>
          <w:tcPr>
            <w:tcW w:w="2405" w:type="dxa"/>
          </w:tcPr>
          <w:p w14:paraId="79887CD0" w14:textId="39FFDA6E" w:rsidR="009B4772" w:rsidRPr="001C24EF" w:rsidRDefault="009B4772" w:rsidP="001C24EF">
            <w:r>
              <w:rPr>
                <w:noProof/>
              </w:rPr>
              <w:lastRenderedPageBreak/>
              <w:drawing>
                <wp:inline distT="0" distB="0" distL="0" distR="0" wp14:anchorId="276B8A6D" wp14:editId="63AA309E">
                  <wp:extent cx="1390015" cy="1390015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0429422F" w14:textId="434F3888" w:rsidR="009B4772" w:rsidRPr="000724FE" w:rsidRDefault="009B4772" w:rsidP="001C24EF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Mary Chong </w:t>
            </w:r>
            <w:proofErr w:type="spellStart"/>
            <w:r w:rsidRPr="000724FE">
              <w:rPr>
                <w:sz w:val="30"/>
                <w:szCs w:val="30"/>
              </w:rPr>
              <w:t>Foong</w:t>
            </w:r>
            <w:proofErr w:type="spellEnd"/>
            <w:r w:rsidRPr="000724FE">
              <w:rPr>
                <w:sz w:val="30"/>
                <w:szCs w:val="30"/>
              </w:rPr>
              <w:t xml:space="preserve"> Fong</w:t>
            </w:r>
          </w:p>
        </w:tc>
        <w:tc>
          <w:tcPr>
            <w:tcW w:w="5364" w:type="dxa"/>
            <w:gridSpan w:val="2"/>
          </w:tcPr>
          <w:p w14:paraId="42D65E94" w14:textId="77777777" w:rsidR="009B4772" w:rsidRPr="000724FE" w:rsidRDefault="009B4772" w:rsidP="009B4772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School of Public Health, National University of Singapore, Singapore</w:t>
            </w:r>
          </w:p>
          <w:p w14:paraId="3DDCBA0D" w14:textId="77777777" w:rsidR="009B4772" w:rsidRPr="000724FE" w:rsidRDefault="009B4772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57DA484F" w14:textId="1E418985" w:rsidR="009B4772" w:rsidRPr="000724FE" w:rsidRDefault="009B4772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A web-based, time-use application to assess diet and movement behaviour in Asian schoolchildren</w:t>
            </w:r>
          </w:p>
        </w:tc>
      </w:tr>
      <w:tr w:rsidR="002073D4" w:rsidRPr="001C24EF" w14:paraId="704AB8A5" w14:textId="77777777" w:rsidTr="00395459">
        <w:trPr>
          <w:trHeight w:val="602"/>
        </w:trPr>
        <w:tc>
          <w:tcPr>
            <w:tcW w:w="15295" w:type="dxa"/>
            <w:gridSpan w:val="7"/>
            <w:shd w:val="clear" w:color="auto" w:fill="FBE4D5" w:themeFill="accent2" w:themeFillTint="33"/>
          </w:tcPr>
          <w:p w14:paraId="090896C0" w14:textId="77777777" w:rsidR="002073D4" w:rsidRDefault="002073D4" w:rsidP="001211D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SYMPOSIUM 11: Complications of Obesity</w:t>
            </w:r>
          </w:p>
          <w:p w14:paraId="566FD430" w14:textId="33A9B73B" w:rsidR="007532B8" w:rsidRPr="007532B8" w:rsidRDefault="007532B8" w:rsidP="001211D4">
            <w:pPr>
              <w:jc w:val="center"/>
              <w:rPr>
                <w:b/>
                <w:bCs/>
              </w:rPr>
            </w:pPr>
            <w:r w:rsidRPr="007532B8">
              <w:rPr>
                <w:b/>
                <w:bCs/>
              </w:rPr>
              <w:t>14:45 – 15:30 pm</w:t>
            </w:r>
          </w:p>
        </w:tc>
      </w:tr>
      <w:tr w:rsidR="00395459" w:rsidRPr="000724FE" w14:paraId="5FD66EFA" w14:textId="77777777" w:rsidTr="00401B3D">
        <w:tc>
          <w:tcPr>
            <w:tcW w:w="5038" w:type="dxa"/>
            <w:gridSpan w:val="3"/>
          </w:tcPr>
          <w:p w14:paraId="4BC789F5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5370" w:type="dxa"/>
            <w:gridSpan w:val="2"/>
          </w:tcPr>
          <w:p w14:paraId="41044F53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AFFILIATION</w:t>
            </w:r>
          </w:p>
        </w:tc>
        <w:tc>
          <w:tcPr>
            <w:tcW w:w="4887" w:type="dxa"/>
            <w:gridSpan w:val="2"/>
          </w:tcPr>
          <w:p w14:paraId="5D63FC64" w14:textId="77777777" w:rsidR="00395459" w:rsidRPr="000724FE" w:rsidRDefault="00395459" w:rsidP="00401B3D">
            <w:pPr>
              <w:rPr>
                <w:b/>
                <w:bCs/>
                <w:sz w:val="32"/>
                <w:szCs w:val="32"/>
              </w:rPr>
            </w:pPr>
            <w:r w:rsidRPr="000724FE">
              <w:rPr>
                <w:b/>
                <w:bCs/>
                <w:sz w:val="32"/>
                <w:szCs w:val="32"/>
              </w:rPr>
              <w:t>TITLE</w:t>
            </w:r>
          </w:p>
        </w:tc>
      </w:tr>
      <w:tr w:rsidR="002073D4" w:rsidRPr="001C24EF" w14:paraId="155ADB75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5E3BF7D4" w14:textId="6D31A486" w:rsidR="000724FE" w:rsidRPr="001C24EF" w:rsidRDefault="002073D4" w:rsidP="00401B3D">
            <w:r w:rsidRPr="001C24EF">
              <w:rPr>
                <w:noProof/>
              </w:rPr>
              <w:drawing>
                <wp:inline distT="0" distB="0" distL="0" distR="0" wp14:anchorId="59A1CA27" wp14:editId="5A3C1247">
                  <wp:extent cx="1317600" cy="1317600"/>
                  <wp:effectExtent l="0" t="0" r="3810" b="3810"/>
                  <wp:docPr id="63" name="Picture 63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erson smiling for the camera&#10;&#10;Description automatically generated with low confidence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3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3D9F77E7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Rosa </w:t>
            </w:r>
            <w:proofErr w:type="spellStart"/>
            <w:r w:rsidRPr="000724FE">
              <w:rPr>
                <w:sz w:val="30"/>
                <w:szCs w:val="30"/>
              </w:rPr>
              <w:t>Allyn</w:t>
            </w:r>
            <w:proofErr w:type="spellEnd"/>
            <w:r w:rsidRPr="000724FE">
              <w:rPr>
                <w:sz w:val="30"/>
                <w:szCs w:val="30"/>
              </w:rPr>
              <w:t xml:space="preserve"> Sy</w:t>
            </w:r>
          </w:p>
        </w:tc>
        <w:tc>
          <w:tcPr>
            <w:tcW w:w="5364" w:type="dxa"/>
            <w:gridSpan w:val="2"/>
          </w:tcPr>
          <w:p w14:paraId="29C7A45F" w14:textId="458F98C2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Endocrinologist, Cardinal Santos Medical Center, Manila, Phil</w:t>
            </w:r>
            <w:r w:rsidR="00F37EDA">
              <w:rPr>
                <w:sz w:val="30"/>
                <w:szCs w:val="30"/>
              </w:rPr>
              <w:t>ippines</w:t>
            </w:r>
          </w:p>
          <w:p w14:paraId="6AF9A6FA" w14:textId="30E4157B" w:rsidR="002073D4" w:rsidRPr="000724FE" w:rsidRDefault="00F37EDA" w:rsidP="00F37EDA">
            <w:pPr>
              <w:tabs>
                <w:tab w:val="left" w:pos="3288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ab/>
            </w:r>
          </w:p>
          <w:p w14:paraId="1F652289" w14:textId="77777777" w:rsidR="002073D4" w:rsidRPr="000724FE" w:rsidRDefault="002073D4" w:rsidP="000724FE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05EAA61C" w14:textId="77777777" w:rsidR="002073D4" w:rsidRPr="000724FE" w:rsidRDefault="002073D4" w:rsidP="00401B3D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and its complications</w:t>
            </w:r>
          </w:p>
        </w:tc>
      </w:tr>
      <w:tr w:rsidR="002073D4" w:rsidRPr="001C24EF" w14:paraId="4A55BE4C" w14:textId="77777777" w:rsidTr="002073D4">
        <w:trPr>
          <w:gridAfter w:val="1"/>
          <w:wAfter w:w="17" w:type="dxa"/>
        </w:trPr>
        <w:tc>
          <w:tcPr>
            <w:tcW w:w="2405" w:type="dxa"/>
          </w:tcPr>
          <w:p w14:paraId="1CD745B3" w14:textId="76860463" w:rsidR="002073D4" w:rsidRPr="001C24EF" w:rsidRDefault="002073D4" w:rsidP="001C24EF">
            <w:r w:rsidRPr="001C24EF">
              <w:rPr>
                <w:noProof/>
              </w:rPr>
              <w:drawing>
                <wp:inline distT="0" distB="0" distL="0" distR="0" wp14:anchorId="0E634227" wp14:editId="4D961019">
                  <wp:extent cx="1316990" cy="1497889"/>
                  <wp:effectExtent l="0" t="0" r="0" b="0"/>
                  <wp:docPr id="64" name="Picture 64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erson wearing glasses&#10;&#10;Description automatically generated with medium confidenc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49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0B5721D4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Prof </w:t>
            </w:r>
            <w:proofErr w:type="spellStart"/>
            <w:r w:rsidRPr="000724FE">
              <w:rPr>
                <w:sz w:val="30"/>
                <w:szCs w:val="30"/>
              </w:rPr>
              <w:t>Dr.</w:t>
            </w:r>
            <w:proofErr w:type="spellEnd"/>
            <w:r w:rsidRPr="000724FE">
              <w:rPr>
                <w:sz w:val="30"/>
                <w:szCs w:val="30"/>
              </w:rPr>
              <w:t xml:space="preserve"> Chan Wah </w:t>
            </w:r>
            <w:proofErr w:type="spellStart"/>
            <w:r w:rsidRPr="000724FE">
              <w:rPr>
                <w:sz w:val="30"/>
                <w:szCs w:val="30"/>
              </w:rPr>
              <w:t>Kheong</w:t>
            </w:r>
            <w:proofErr w:type="spellEnd"/>
          </w:p>
          <w:p w14:paraId="28B97E42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 </w:t>
            </w:r>
          </w:p>
          <w:p w14:paraId="0999AD3C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5364" w:type="dxa"/>
            <w:gridSpan w:val="2"/>
          </w:tcPr>
          <w:p w14:paraId="282DDA16" w14:textId="77777777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 xml:space="preserve">Gastro-Enterology Unit, Department of Medicine, </w:t>
            </w:r>
            <w:proofErr w:type="spellStart"/>
            <w:r w:rsidRPr="000724FE">
              <w:rPr>
                <w:sz w:val="30"/>
                <w:szCs w:val="30"/>
              </w:rPr>
              <w:t>Universiti</w:t>
            </w:r>
            <w:proofErr w:type="spellEnd"/>
            <w:r w:rsidRPr="000724FE">
              <w:rPr>
                <w:sz w:val="30"/>
                <w:szCs w:val="30"/>
              </w:rPr>
              <w:t xml:space="preserve"> Malaya Medical Centre, Malaysia</w:t>
            </w:r>
          </w:p>
          <w:p w14:paraId="61019D7B" w14:textId="77777777" w:rsidR="002073D4" w:rsidRPr="000724FE" w:rsidRDefault="002073D4" w:rsidP="001C24EF">
            <w:pPr>
              <w:rPr>
                <w:sz w:val="30"/>
                <w:szCs w:val="30"/>
              </w:rPr>
            </w:pPr>
          </w:p>
          <w:p w14:paraId="67979C07" w14:textId="0AC5BCDC" w:rsidR="002073D4" w:rsidRPr="000724FE" w:rsidRDefault="002073D4" w:rsidP="001C24EF">
            <w:pPr>
              <w:rPr>
                <w:sz w:val="30"/>
                <w:szCs w:val="30"/>
              </w:rPr>
            </w:pPr>
          </w:p>
        </w:tc>
        <w:tc>
          <w:tcPr>
            <w:tcW w:w="4882" w:type="dxa"/>
            <w:gridSpan w:val="2"/>
          </w:tcPr>
          <w:p w14:paraId="3E49B274" w14:textId="310C775C" w:rsidR="002073D4" w:rsidRPr="000724FE" w:rsidRDefault="002073D4" w:rsidP="001C24EF">
            <w:pPr>
              <w:rPr>
                <w:sz w:val="30"/>
                <w:szCs w:val="30"/>
              </w:rPr>
            </w:pPr>
            <w:r w:rsidRPr="000724FE">
              <w:rPr>
                <w:sz w:val="30"/>
                <w:szCs w:val="30"/>
              </w:rPr>
              <w:t>Obesity and non-alcoholic fatty liver disease</w:t>
            </w:r>
            <w:r w:rsidR="004015B1">
              <w:rPr>
                <w:sz w:val="30"/>
                <w:szCs w:val="30"/>
              </w:rPr>
              <w:t xml:space="preserve"> </w:t>
            </w:r>
            <w:r w:rsidRPr="000724FE">
              <w:rPr>
                <w:sz w:val="30"/>
                <w:szCs w:val="30"/>
              </w:rPr>
              <w:t>(NAFLD) latest update</w:t>
            </w:r>
          </w:p>
        </w:tc>
      </w:tr>
    </w:tbl>
    <w:p w14:paraId="616E8D2B" w14:textId="77777777" w:rsidR="002F4419" w:rsidRPr="001C24EF" w:rsidRDefault="002F4419" w:rsidP="001C24EF"/>
    <w:sectPr w:rsidR="002F4419" w:rsidRPr="001C24EF" w:rsidSect="006278D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zMTIzMjcyMDGxNDRR0lEKTi0uzszPAykwqgUAFIXBeywAAAA="/>
  </w:docVars>
  <w:rsids>
    <w:rsidRoot w:val="002F4419"/>
    <w:rsid w:val="00000995"/>
    <w:rsid w:val="00014A0D"/>
    <w:rsid w:val="000309CE"/>
    <w:rsid w:val="00051D72"/>
    <w:rsid w:val="00055DFD"/>
    <w:rsid w:val="0005611A"/>
    <w:rsid w:val="00065038"/>
    <w:rsid w:val="00070C13"/>
    <w:rsid w:val="000724FE"/>
    <w:rsid w:val="000C0319"/>
    <w:rsid w:val="000C0AE8"/>
    <w:rsid w:val="000C3609"/>
    <w:rsid w:val="000C6BB4"/>
    <w:rsid w:val="000D4510"/>
    <w:rsid w:val="000F02BE"/>
    <w:rsid w:val="000F19B3"/>
    <w:rsid w:val="001211D4"/>
    <w:rsid w:val="001419AF"/>
    <w:rsid w:val="00186C1E"/>
    <w:rsid w:val="001C24EF"/>
    <w:rsid w:val="001C4521"/>
    <w:rsid w:val="001F40D0"/>
    <w:rsid w:val="001F4FE9"/>
    <w:rsid w:val="002073D4"/>
    <w:rsid w:val="002139DC"/>
    <w:rsid w:val="002314C5"/>
    <w:rsid w:val="00233E5E"/>
    <w:rsid w:val="00277852"/>
    <w:rsid w:val="002A6981"/>
    <w:rsid w:val="002C00C1"/>
    <w:rsid w:val="002E6970"/>
    <w:rsid w:val="002F4419"/>
    <w:rsid w:val="003608B4"/>
    <w:rsid w:val="00360DD0"/>
    <w:rsid w:val="00395459"/>
    <w:rsid w:val="003A5C95"/>
    <w:rsid w:val="003D4138"/>
    <w:rsid w:val="003E2F84"/>
    <w:rsid w:val="0040037F"/>
    <w:rsid w:val="004015B1"/>
    <w:rsid w:val="0040526A"/>
    <w:rsid w:val="00417CED"/>
    <w:rsid w:val="00425D34"/>
    <w:rsid w:val="00435308"/>
    <w:rsid w:val="00445D95"/>
    <w:rsid w:val="00446F7E"/>
    <w:rsid w:val="0048728E"/>
    <w:rsid w:val="004A1BBE"/>
    <w:rsid w:val="004B3A4D"/>
    <w:rsid w:val="004B46C1"/>
    <w:rsid w:val="004D0C10"/>
    <w:rsid w:val="00521EA8"/>
    <w:rsid w:val="0053383B"/>
    <w:rsid w:val="005640D8"/>
    <w:rsid w:val="00583B7F"/>
    <w:rsid w:val="0059070D"/>
    <w:rsid w:val="005A00F9"/>
    <w:rsid w:val="005C4ED7"/>
    <w:rsid w:val="005D66B7"/>
    <w:rsid w:val="005E0840"/>
    <w:rsid w:val="005E5278"/>
    <w:rsid w:val="005F725A"/>
    <w:rsid w:val="006156ED"/>
    <w:rsid w:val="006278D6"/>
    <w:rsid w:val="00651BB3"/>
    <w:rsid w:val="00675480"/>
    <w:rsid w:val="00687A31"/>
    <w:rsid w:val="0069365C"/>
    <w:rsid w:val="00693916"/>
    <w:rsid w:val="006B69B5"/>
    <w:rsid w:val="006E3988"/>
    <w:rsid w:val="00713BF6"/>
    <w:rsid w:val="0073472F"/>
    <w:rsid w:val="007532B8"/>
    <w:rsid w:val="00755553"/>
    <w:rsid w:val="007656DD"/>
    <w:rsid w:val="00792621"/>
    <w:rsid w:val="007951FC"/>
    <w:rsid w:val="007A38B8"/>
    <w:rsid w:val="007A4200"/>
    <w:rsid w:val="007E31A5"/>
    <w:rsid w:val="008101D4"/>
    <w:rsid w:val="00833F6F"/>
    <w:rsid w:val="00862140"/>
    <w:rsid w:val="008B3AB9"/>
    <w:rsid w:val="008D6D1A"/>
    <w:rsid w:val="00906C68"/>
    <w:rsid w:val="00915117"/>
    <w:rsid w:val="00926E8A"/>
    <w:rsid w:val="00947F51"/>
    <w:rsid w:val="00965ED4"/>
    <w:rsid w:val="00966709"/>
    <w:rsid w:val="009714D4"/>
    <w:rsid w:val="009A5C15"/>
    <w:rsid w:val="009B4772"/>
    <w:rsid w:val="009B4E0D"/>
    <w:rsid w:val="009C3E58"/>
    <w:rsid w:val="009D1BDD"/>
    <w:rsid w:val="00A32D27"/>
    <w:rsid w:val="00A80623"/>
    <w:rsid w:val="00AA36AF"/>
    <w:rsid w:val="00AF1E7F"/>
    <w:rsid w:val="00AF714D"/>
    <w:rsid w:val="00B331C0"/>
    <w:rsid w:val="00B6155D"/>
    <w:rsid w:val="00BA0341"/>
    <w:rsid w:val="00BC4ACB"/>
    <w:rsid w:val="00BD2851"/>
    <w:rsid w:val="00BD2EEC"/>
    <w:rsid w:val="00BE0C8A"/>
    <w:rsid w:val="00BE2AA4"/>
    <w:rsid w:val="00BF5D5B"/>
    <w:rsid w:val="00C0387A"/>
    <w:rsid w:val="00C23345"/>
    <w:rsid w:val="00C629E0"/>
    <w:rsid w:val="00C70D37"/>
    <w:rsid w:val="00C87106"/>
    <w:rsid w:val="00CA4E13"/>
    <w:rsid w:val="00D04345"/>
    <w:rsid w:val="00D12E75"/>
    <w:rsid w:val="00D326D6"/>
    <w:rsid w:val="00D34671"/>
    <w:rsid w:val="00D650E0"/>
    <w:rsid w:val="00D74F45"/>
    <w:rsid w:val="00DA659D"/>
    <w:rsid w:val="00DD21DA"/>
    <w:rsid w:val="00DE725F"/>
    <w:rsid w:val="00DF5E30"/>
    <w:rsid w:val="00E070E7"/>
    <w:rsid w:val="00E1680C"/>
    <w:rsid w:val="00E77622"/>
    <w:rsid w:val="00EB6994"/>
    <w:rsid w:val="00ED57B6"/>
    <w:rsid w:val="00EE10EC"/>
    <w:rsid w:val="00EF5039"/>
    <w:rsid w:val="00F131F6"/>
    <w:rsid w:val="00F23520"/>
    <w:rsid w:val="00F33EB7"/>
    <w:rsid w:val="00F37EDA"/>
    <w:rsid w:val="00F403A4"/>
    <w:rsid w:val="00F94AF3"/>
    <w:rsid w:val="00FA2FDB"/>
    <w:rsid w:val="00FD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C986A"/>
  <w15:chartTrackingRefBased/>
  <w15:docId w15:val="{DA7DFCAD-9AF0-1E48-892D-37391FD5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A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4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44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776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3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4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3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693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9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7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8761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79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97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3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64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0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7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06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912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50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0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9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975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91337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3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8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689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078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3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98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643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1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0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57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1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570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0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18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25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67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36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599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984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803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70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Min</dc:creator>
  <cp:keywords/>
  <dc:description/>
  <cp:lastModifiedBy>Ismail Noor</cp:lastModifiedBy>
  <cp:revision>2</cp:revision>
  <dcterms:created xsi:type="dcterms:W3CDTF">2021-02-03T08:06:00Z</dcterms:created>
  <dcterms:modified xsi:type="dcterms:W3CDTF">2021-02-03T08:06:00Z</dcterms:modified>
</cp:coreProperties>
</file>