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90EC" w14:textId="77777777" w:rsidR="001D0523" w:rsidRPr="001D0523" w:rsidRDefault="001D0523" w:rsidP="001D0523">
      <w:pPr>
        <w:spacing w:line="560" w:lineRule="exact"/>
        <w:ind w:leftChars="177" w:left="425" w:rightChars="167" w:right="401"/>
        <w:jc w:val="center"/>
        <w:rPr>
          <w:rFonts w:ascii="標楷體" w:eastAsia="標楷體" w:hAnsi="標楷體"/>
          <w:sz w:val="36"/>
          <w:szCs w:val="36"/>
        </w:rPr>
      </w:pPr>
      <w:r w:rsidRPr="001D0523">
        <w:rPr>
          <w:rFonts w:ascii="標楷體" w:eastAsia="標楷體" w:hAnsi="標楷體" w:hint="eastAsia"/>
          <w:sz w:val="36"/>
          <w:szCs w:val="36"/>
        </w:rPr>
        <w:t>中華民國基層醫療協會</w:t>
      </w:r>
    </w:p>
    <w:p w14:paraId="738E8F97" w14:textId="3916D14B" w:rsidR="001D0523" w:rsidRPr="00775EDD" w:rsidRDefault="00480A1F" w:rsidP="0031657B">
      <w:pPr>
        <w:spacing w:line="560" w:lineRule="exact"/>
        <w:ind w:rightChars="-69" w:right="-166"/>
        <w:jc w:val="center"/>
        <w:rPr>
          <w:rFonts w:ascii="標楷體" w:eastAsia="標楷體" w:hAnsi="標楷體"/>
          <w:sz w:val="30"/>
          <w:szCs w:val="30"/>
        </w:rPr>
      </w:pPr>
      <w:bookmarkStart w:id="0" w:name="_Hlk139139611"/>
      <w:r w:rsidRPr="00775EDD">
        <w:rPr>
          <w:rFonts w:ascii="標楷體" w:eastAsia="標楷體" w:hAnsi="標楷體" w:hint="eastAsia"/>
          <w:sz w:val="30"/>
          <w:szCs w:val="30"/>
        </w:rPr>
        <w:t>2023北區基層醫療研討會</w:t>
      </w:r>
      <w:r w:rsidR="001D0523" w:rsidRPr="00775EDD">
        <w:rPr>
          <w:rFonts w:ascii="標楷體" w:eastAsia="標楷體" w:hAnsi="標楷體" w:hint="eastAsia"/>
          <w:sz w:val="30"/>
          <w:szCs w:val="30"/>
        </w:rPr>
        <w:t>-</w:t>
      </w:r>
      <w:r w:rsidR="005C4254" w:rsidRPr="00775EDD">
        <w:rPr>
          <w:rFonts w:ascii="標楷體" w:eastAsia="標楷體" w:hAnsi="標楷體" w:hint="eastAsia"/>
          <w:sz w:val="30"/>
          <w:szCs w:val="30"/>
        </w:rPr>
        <w:t>糖尿病</w:t>
      </w:r>
      <w:r w:rsidR="00775EDD" w:rsidRPr="00775EDD">
        <w:rPr>
          <w:rFonts w:ascii="標楷體" w:eastAsia="標楷體" w:hAnsi="標楷體" w:hint="eastAsia"/>
          <w:sz w:val="30"/>
          <w:szCs w:val="30"/>
        </w:rPr>
        <w:t>高</w:t>
      </w:r>
      <w:r w:rsidR="005C4254" w:rsidRPr="00775EDD">
        <w:rPr>
          <w:rFonts w:ascii="標楷體" w:eastAsia="標楷體" w:hAnsi="標楷體" w:hint="eastAsia"/>
          <w:sz w:val="30"/>
          <w:szCs w:val="30"/>
        </w:rPr>
        <w:t>血脂</w:t>
      </w:r>
      <w:r w:rsidR="00284BB2" w:rsidRPr="00775EDD">
        <w:rPr>
          <w:rFonts w:ascii="標楷體" w:eastAsia="標楷體" w:hAnsi="標楷體" w:hint="eastAsia"/>
          <w:sz w:val="30"/>
          <w:szCs w:val="30"/>
        </w:rPr>
        <w:t>、</w:t>
      </w:r>
      <w:r w:rsidR="005C4254" w:rsidRPr="00775EDD">
        <w:rPr>
          <w:rFonts w:ascii="標楷體" w:eastAsia="標楷體" w:hAnsi="標楷體" w:hint="eastAsia"/>
          <w:sz w:val="30"/>
          <w:szCs w:val="30"/>
        </w:rPr>
        <w:t>過動症</w:t>
      </w:r>
      <w:r w:rsidR="00284BB2" w:rsidRPr="00775EDD">
        <w:rPr>
          <w:rFonts w:ascii="標楷體" w:eastAsia="標楷體" w:hAnsi="標楷體" w:hint="eastAsia"/>
          <w:sz w:val="30"/>
          <w:szCs w:val="30"/>
        </w:rPr>
        <w:t>、</w:t>
      </w:r>
      <w:r w:rsidR="000D6BC7" w:rsidRPr="00775EDD">
        <w:rPr>
          <w:rFonts w:ascii="標楷體" w:eastAsia="標楷體" w:hAnsi="標楷體" w:hint="eastAsia"/>
          <w:sz w:val="30"/>
          <w:szCs w:val="30"/>
        </w:rPr>
        <w:t>小</w:t>
      </w:r>
      <w:proofErr w:type="gramStart"/>
      <w:r w:rsidR="000D6BC7" w:rsidRPr="00775EDD">
        <w:rPr>
          <w:rFonts w:ascii="標楷體" w:eastAsia="標楷體" w:hAnsi="標楷體" w:hint="eastAsia"/>
          <w:sz w:val="30"/>
          <w:szCs w:val="30"/>
        </w:rPr>
        <w:t>呼吸道於肺阻塞</w:t>
      </w:r>
      <w:proofErr w:type="gramEnd"/>
      <w:r w:rsidR="000D6BC7" w:rsidRPr="00775EDD">
        <w:rPr>
          <w:rFonts w:ascii="標楷體" w:eastAsia="標楷體" w:hAnsi="標楷體" w:hint="eastAsia"/>
          <w:sz w:val="30"/>
          <w:szCs w:val="30"/>
        </w:rPr>
        <w:t>的治療</w:t>
      </w:r>
    </w:p>
    <w:bookmarkEnd w:id="0"/>
    <w:p w14:paraId="3F27763D" w14:textId="77777777" w:rsidR="001D0523" w:rsidRPr="001D0523" w:rsidRDefault="001D0523" w:rsidP="001D0523">
      <w:pPr>
        <w:ind w:leftChars="177" w:left="425" w:rightChars="167" w:right="401"/>
        <w:rPr>
          <w:rFonts w:ascii="標楷體" w:eastAsia="標楷體" w:hAnsi="標楷體"/>
        </w:rPr>
      </w:pPr>
    </w:p>
    <w:p w14:paraId="67EFC8AA" w14:textId="2EF38DFC" w:rsidR="001D0523" w:rsidRPr="001D0523" w:rsidRDefault="001D0523" w:rsidP="001D0523">
      <w:pPr>
        <w:ind w:leftChars="177" w:left="425" w:rightChars="167" w:right="401"/>
        <w:rPr>
          <w:rFonts w:ascii="標楷體" w:eastAsia="標楷體" w:hAnsi="標楷體"/>
          <w:szCs w:val="24"/>
        </w:rPr>
      </w:pPr>
      <w:r w:rsidRPr="001D0523">
        <w:rPr>
          <w:rFonts w:ascii="標楷體" w:eastAsia="標楷體" w:hAnsi="標楷體" w:hint="eastAsia"/>
          <w:szCs w:val="24"/>
        </w:rPr>
        <w:t>時間：2023年</w:t>
      </w:r>
      <w:r w:rsidR="00480A1F">
        <w:rPr>
          <w:rFonts w:ascii="標楷體" w:eastAsia="標楷體" w:hAnsi="標楷體" w:hint="eastAsia"/>
          <w:szCs w:val="24"/>
        </w:rPr>
        <w:t>10</w:t>
      </w:r>
      <w:r w:rsidR="00351F82" w:rsidRPr="00351F82">
        <w:rPr>
          <w:rFonts w:ascii="標楷體" w:eastAsia="標楷體" w:hAnsi="標楷體" w:hint="eastAsia"/>
          <w:szCs w:val="24"/>
        </w:rPr>
        <w:t>月</w:t>
      </w:r>
      <w:r w:rsidR="00480A1F">
        <w:rPr>
          <w:rFonts w:ascii="標楷體" w:eastAsia="標楷體" w:hAnsi="標楷體" w:hint="eastAsia"/>
          <w:szCs w:val="24"/>
        </w:rPr>
        <w:t>22</w:t>
      </w:r>
      <w:r w:rsidR="00351F82" w:rsidRPr="00351F82">
        <w:rPr>
          <w:rFonts w:ascii="標楷體" w:eastAsia="標楷體" w:hAnsi="標楷體" w:hint="eastAsia"/>
          <w:szCs w:val="24"/>
        </w:rPr>
        <w:t>日 (星期日) 09:20-12:20</w:t>
      </w:r>
    </w:p>
    <w:p w14:paraId="735B51A8" w14:textId="16AD21E0" w:rsidR="00384443" w:rsidRDefault="001D0523" w:rsidP="001D0523">
      <w:pPr>
        <w:ind w:leftChars="177" w:left="425" w:rightChars="167" w:right="401"/>
        <w:rPr>
          <w:rFonts w:ascii="標楷體" w:eastAsia="標楷體" w:hAnsi="標楷體"/>
          <w:szCs w:val="24"/>
        </w:rPr>
      </w:pPr>
      <w:r w:rsidRPr="001D0523">
        <w:rPr>
          <w:rFonts w:ascii="標楷體" w:eastAsia="標楷體" w:hAnsi="標楷體" w:hint="eastAsia"/>
          <w:szCs w:val="24"/>
        </w:rPr>
        <w:t>地點：</w:t>
      </w:r>
      <w:r w:rsidR="00480A1F" w:rsidRPr="00480A1F">
        <w:rPr>
          <w:rFonts w:ascii="標楷體" w:eastAsia="標楷體" w:hAnsi="標楷體" w:hint="eastAsia"/>
          <w:szCs w:val="24"/>
        </w:rPr>
        <w:t>台大國際會議中心301會議室  (台北市中正區徐州路2號)</w:t>
      </w:r>
    </w:p>
    <w:p w14:paraId="079D9116" w14:textId="1800D796" w:rsidR="001D0523" w:rsidRPr="001D0523" w:rsidRDefault="001D0523" w:rsidP="001D0523">
      <w:pPr>
        <w:ind w:leftChars="177" w:left="425" w:rightChars="167" w:right="401"/>
        <w:rPr>
          <w:rFonts w:ascii="標楷體" w:eastAsia="標楷體" w:hAnsi="標楷體"/>
          <w:szCs w:val="24"/>
        </w:rPr>
      </w:pPr>
      <w:r w:rsidRPr="001D0523">
        <w:rPr>
          <w:rFonts w:ascii="標楷體" w:eastAsia="標楷體" w:hAnsi="標楷體" w:hint="eastAsia"/>
          <w:szCs w:val="24"/>
        </w:rPr>
        <w:t xml:space="preserve">※ 報名網址 </w:t>
      </w:r>
      <w:r w:rsidRPr="001D0523">
        <w:rPr>
          <w:rFonts w:ascii="標楷體" w:eastAsia="標楷體" w:hAnsi="標楷體" w:hint="eastAsia"/>
          <w:szCs w:val="24"/>
          <w:u w:val="single"/>
        </w:rPr>
        <w:t>http://act.pca.org.tw/</w:t>
      </w:r>
    </w:p>
    <w:p w14:paraId="42D3B35D" w14:textId="77777777" w:rsidR="001D0523" w:rsidRPr="001D0523" w:rsidRDefault="001D0523" w:rsidP="001D0523">
      <w:pPr>
        <w:ind w:leftChars="177" w:left="425" w:rightChars="167" w:right="401"/>
        <w:rPr>
          <w:rFonts w:ascii="標楷體" w:eastAsia="標楷體" w:hAnsi="標楷體"/>
          <w:szCs w:val="24"/>
        </w:rPr>
      </w:pPr>
      <w:r w:rsidRPr="001D0523">
        <w:rPr>
          <w:rFonts w:ascii="標楷體" w:eastAsia="標楷體" w:hAnsi="標楷體" w:hint="eastAsia"/>
          <w:szCs w:val="24"/>
        </w:rPr>
        <w:t>※ 聯絡人：基層醫療協會 陳小姐 聯絡電話：(02)2331-6696 / 0963338670</w:t>
      </w:r>
    </w:p>
    <w:p w14:paraId="4E94BD5E" w14:textId="77777777" w:rsidR="001D0523" w:rsidRPr="001D0523" w:rsidRDefault="001D0523" w:rsidP="001D0523">
      <w:pPr>
        <w:ind w:leftChars="177" w:left="425" w:rightChars="167" w:right="401"/>
        <w:rPr>
          <w:rFonts w:ascii="標楷體" w:eastAsia="標楷體" w:hAnsi="標楷體"/>
          <w:szCs w:val="24"/>
        </w:rPr>
      </w:pPr>
      <w:r w:rsidRPr="001D0523">
        <w:rPr>
          <w:rFonts w:ascii="標楷體" w:eastAsia="標楷體" w:hAnsi="標楷體" w:hint="eastAsia"/>
          <w:szCs w:val="24"/>
        </w:rPr>
        <w:t xml:space="preserve">           E-Mail：</w:t>
      </w:r>
      <w:r w:rsidRPr="001D0523">
        <w:rPr>
          <w:rFonts w:ascii="標楷體" w:eastAsia="標楷體" w:hAnsi="標楷體" w:hint="eastAsia"/>
          <w:szCs w:val="24"/>
          <w:u w:val="single"/>
        </w:rPr>
        <w:t>dr.23316696@gmail.com</w:t>
      </w:r>
      <w:r w:rsidRPr="001D0523">
        <w:rPr>
          <w:rFonts w:ascii="標楷體" w:eastAsia="標楷體" w:hAnsi="標楷體" w:hint="eastAsia"/>
          <w:szCs w:val="24"/>
        </w:rPr>
        <w:t xml:space="preserve">     傳真：(02)2331-6628 </w:t>
      </w:r>
    </w:p>
    <w:p w14:paraId="4ED5F037" w14:textId="03B3B521" w:rsidR="00850484" w:rsidRDefault="001D0523" w:rsidP="001D0523">
      <w:pPr>
        <w:ind w:leftChars="177" w:left="425" w:rightChars="167" w:right="401"/>
        <w:rPr>
          <w:rFonts w:ascii="標楷體" w:eastAsia="標楷體" w:hAnsi="標楷體"/>
          <w:szCs w:val="24"/>
        </w:rPr>
      </w:pPr>
      <w:r w:rsidRPr="001D0523">
        <w:rPr>
          <w:rFonts w:ascii="標楷體" w:eastAsia="標楷體" w:hAnsi="標楷體" w:hint="eastAsia"/>
          <w:szCs w:val="24"/>
        </w:rPr>
        <w:t>※ 請攜帶身分證刷卡簽到，提供tea break、會後便當外帶；</w:t>
      </w:r>
      <w:proofErr w:type="gramStart"/>
      <w:r w:rsidRPr="001D0523">
        <w:rPr>
          <w:rFonts w:ascii="標楷體" w:eastAsia="標楷體" w:hAnsi="標楷體" w:hint="eastAsia"/>
          <w:szCs w:val="24"/>
        </w:rPr>
        <w:t>惠請事先</w:t>
      </w:r>
      <w:proofErr w:type="gramEnd"/>
      <w:r w:rsidRPr="001D0523">
        <w:rPr>
          <w:rFonts w:ascii="標楷體" w:eastAsia="標楷體" w:hAnsi="標楷體" w:hint="eastAsia"/>
          <w:szCs w:val="24"/>
        </w:rPr>
        <w:t>報名，謝謝！</w:t>
      </w:r>
    </w:p>
    <w:tbl>
      <w:tblPr>
        <w:tblW w:w="10774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3685"/>
        <w:gridCol w:w="2977"/>
        <w:gridCol w:w="2562"/>
      </w:tblGrid>
      <w:tr w:rsidR="00F366B7" w:rsidRPr="00306539" w14:paraId="61171B51" w14:textId="77777777" w:rsidTr="005C4254">
        <w:trPr>
          <w:trHeight w:val="463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8F943F" w14:textId="77777777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/>
                <w:szCs w:val="24"/>
              </w:rPr>
              <w:t>Time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37273A" w14:textId="77777777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/>
                <w:szCs w:val="24"/>
              </w:rPr>
              <w:t>Topic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E8BD1A" w14:textId="77777777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/>
                <w:szCs w:val="24"/>
              </w:rPr>
              <w:t>Speaker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AB70E7" w14:textId="77777777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/>
                <w:szCs w:val="24"/>
              </w:rPr>
              <w:t>Moderator</w:t>
            </w:r>
          </w:p>
        </w:tc>
      </w:tr>
      <w:tr w:rsidR="00F366B7" w:rsidRPr="00306539" w14:paraId="168AD924" w14:textId="77777777" w:rsidTr="005C4254">
        <w:trPr>
          <w:trHeight w:val="941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7FE49E" w14:textId="25A9E785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F366B7">
              <w:rPr>
                <w:rFonts w:ascii="標楷體" w:eastAsia="標楷體" w:hAnsi="標楷體" w:hint="eastAsia"/>
                <w:szCs w:val="24"/>
              </w:rPr>
              <w:t>0</w:t>
            </w:r>
            <w:r w:rsidRPr="00306539">
              <w:rPr>
                <w:rFonts w:ascii="標楷體" w:eastAsia="標楷體" w:hAnsi="標楷體"/>
                <w:szCs w:val="24"/>
              </w:rPr>
              <w:t>9:20-</w:t>
            </w:r>
            <w:r w:rsidRPr="00F366B7">
              <w:rPr>
                <w:rFonts w:ascii="標楷體" w:eastAsia="標楷體" w:hAnsi="標楷體" w:hint="eastAsia"/>
                <w:szCs w:val="24"/>
              </w:rPr>
              <w:t>0</w:t>
            </w:r>
            <w:r w:rsidRPr="00306539">
              <w:rPr>
                <w:rFonts w:ascii="標楷體" w:eastAsia="標楷體" w:hAnsi="標楷體"/>
                <w:szCs w:val="24"/>
              </w:rPr>
              <w:t>9:30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725459" w14:textId="77777777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/>
                <w:szCs w:val="24"/>
              </w:rPr>
              <w:t>Opening</w:t>
            </w:r>
          </w:p>
        </w:tc>
        <w:tc>
          <w:tcPr>
            <w:tcW w:w="5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613FDF" w14:textId="013B73FA" w:rsidR="00480A1F" w:rsidRPr="00480A1F" w:rsidRDefault="00480A1F" w:rsidP="00480A1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80A1F">
              <w:rPr>
                <w:rFonts w:ascii="標楷體" w:eastAsia="標楷體" w:hAnsi="標楷體" w:hint="eastAsia"/>
                <w:szCs w:val="24"/>
              </w:rPr>
              <w:t>林應然理事長</w:t>
            </w:r>
          </w:p>
          <w:p w14:paraId="722F2AD3" w14:textId="68CC9FF9" w:rsidR="00F366B7" w:rsidRPr="00306539" w:rsidRDefault="00480A1F" w:rsidP="00480A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A1F">
              <w:rPr>
                <w:rFonts w:ascii="標楷體" w:eastAsia="標楷體" w:hAnsi="標楷體" w:hint="eastAsia"/>
                <w:szCs w:val="24"/>
              </w:rPr>
              <w:t>中華民國基層醫療協會</w:t>
            </w:r>
          </w:p>
        </w:tc>
      </w:tr>
      <w:tr w:rsidR="00F366B7" w:rsidRPr="00306539" w14:paraId="5BE9A14A" w14:textId="77777777" w:rsidTr="005C4254">
        <w:trPr>
          <w:trHeight w:val="74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B8F08D" w14:textId="373D7199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F366B7">
              <w:rPr>
                <w:rFonts w:ascii="標楷體" w:eastAsia="標楷體" w:hAnsi="標楷體" w:hint="eastAsia"/>
                <w:szCs w:val="24"/>
              </w:rPr>
              <w:t>0</w:t>
            </w:r>
            <w:r w:rsidRPr="00306539">
              <w:rPr>
                <w:rFonts w:ascii="標楷體" w:eastAsia="標楷體" w:hAnsi="標楷體"/>
                <w:szCs w:val="24"/>
              </w:rPr>
              <w:t>9:30-10:</w:t>
            </w:r>
            <w:r w:rsidR="0006265F" w:rsidRPr="00306539">
              <w:rPr>
                <w:rFonts w:ascii="標楷體" w:eastAsia="標楷體" w:hAnsi="標楷體"/>
                <w:szCs w:val="24"/>
              </w:rPr>
              <w:t>2</w:t>
            </w:r>
            <w:r w:rsidRPr="00306539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F12D16" w14:textId="3EBD8D0D" w:rsidR="00F366B7" w:rsidRPr="00306539" w:rsidRDefault="00480A1F" w:rsidP="00314193">
            <w:pPr>
              <w:rPr>
                <w:rFonts w:ascii="標楷體" w:eastAsia="標楷體" w:hAnsi="標楷體"/>
                <w:szCs w:val="24"/>
              </w:rPr>
            </w:pPr>
            <w:r w:rsidRPr="00480A1F">
              <w:rPr>
                <w:rFonts w:ascii="標楷體" w:eastAsia="標楷體" w:hAnsi="標楷體" w:hint="eastAsia"/>
                <w:szCs w:val="24"/>
              </w:rPr>
              <w:t>糖尿病與代謝症候群病人的高血脂治療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F6FC50" w14:textId="1B5C4A68" w:rsidR="00480A1F" w:rsidRPr="00480A1F" w:rsidRDefault="00480A1F" w:rsidP="00480A1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80A1F">
              <w:rPr>
                <w:rFonts w:ascii="標楷體" w:eastAsia="標楷體" w:hAnsi="標楷體" w:hint="eastAsia"/>
                <w:szCs w:val="24"/>
              </w:rPr>
              <w:t>郭俸</w:t>
            </w:r>
            <w:proofErr w:type="gramEnd"/>
            <w:r w:rsidRPr="00480A1F">
              <w:rPr>
                <w:rFonts w:ascii="標楷體" w:eastAsia="標楷體" w:hAnsi="標楷體" w:hint="eastAsia"/>
                <w:szCs w:val="24"/>
              </w:rPr>
              <w:t>志</w:t>
            </w:r>
            <w:r w:rsidR="005C425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80A1F">
              <w:rPr>
                <w:rFonts w:ascii="標楷體" w:eastAsia="標楷體" w:hAnsi="標楷體" w:hint="eastAsia"/>
                <w:szCs w:val="24"/>
              </w:rPr>
              <w:t>醫師</w:t>
            </w:r>
            <w:r w:rsidRPr="00480A1F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4E57577C" w14:textId="431FB498" w:rsidR="00F366B7" w:rsidRPr="00480A1F" w:rsidRDefault="00480A1F" w:rsidP="00480A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A1F">
              <w:rPr>
                <w:rFonts w:ascii="標楷體" w:eastAsia="標楷體" w:hAnsi="標楷體" w:hint="eastAsia"/>
                <w:szCs w:val="24"/>
              </w:rPr>
              <w:t>三軍總醫院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80A1F">
              <w:rPr>
                <w:rFonts w:ascii="標楷體" w:eastAsia="標楷體" w:hAnsi="標楷體" w:hint="eastAsia"/>
                <w:szCs w:val="24"/>
              </w:rPr>
              <w:t>新陳代謝科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B688C2" w14:textId="735F2F64" w:rsidR="00480A1F" w:rsidRPr="00480A1F" w:rsidRDefault="00480A1F" w:rsidP="00480A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A1F">
              <w:rPr>
                <w:rFonts w:ascii="標楷體" w:eastAsia="標楷體" w:hAnsi="標楷體" w:hint="eastAsia"/>
                <w:szCs w:val="24"/>
              </w:rPr>
              <w:t>羅文一</w:t>
            </w:r>
            <w:r w:rsidR="005C425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80A1F">
              <w:rPr>
                <w:rFonts w:ascii="標楷體" w:eastAsia="標楷體" w:hAnsi="標楷體" w:hint="eastAsia"/>
                <w:szCs w:val="24"/>
              </w:rPr>
              <w:t>醫師</w:t>
            </w:r>
          </w:p>
          <w:p w14:paraId="06829DBA" w14:textId="31E901D1" w:rsidR="00F366B7" w:rsidRPr="00480A1F" w:rsidRDefault="00480A1F" w:rsidP="00480A1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80A1F">
              <w:rPr>
                <w:rFonts w:ascii="標楷體" w:eastAsia="標楷體" w:hAnsi="標楷體" w:hint="eastAsia"/>
                <w:szCs w:val="24"/>
              </w:rPr>
              <w:t>隆安診所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80A1F">
              <w:rPr>
                <w:rFonts w:ascii="標楷體" w:eastAsia="標楷體" w:hAnsi="標楷體"/>
                <w:szCs w:val="24"/>
              </w:rPr>
              <w:t>新陳代謝</w:t>
            </w:r>
            <w:r w:rsidRPr="00480A1F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F366B7" w:rsidRPr="00306539" w14:paraId="0108A1D1" w14:textId="77777777" w:rsidTr="005C4254">
        <w:trPr>
          <w:trHeight w:val="709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55903B" w14:textId="68684488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/>
                <w:szCs w:val="24"/>
              </w:rPr>
              <w:t>10:25-11:</w:t>
            </w:r>
            <w:r w:rsidR="0006265F" w:rsidRPr="00306539">
              <w:rPr>
                <w:rFonts w:ascii="標楷體" w:eastAsia="標楷體" w:hAnsi="標楷體"/>
                <w:szCs w:val="24"/>
              </w:rPr>
              <w:t>2</w:t>
            </w:r>
            <w:r w:rsidRPr="00306539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35BDB1" w14:textId="5F08AB74" w:rsidR="00F366B7" w:rsidRPr="00306539" w:rsidRDefault="00480A1F" w:rsidP="00314193">
            <w:pPr>
              <w:rPr>
                <w:rFonts w:ascii="標楷體" w:eastAsia="標楷體" w:hAnsi="標楷體"/>
                <w:szCs w:val="24"/>
              </w:rPr>
            </w:pPr>
            <w:r w:rsidRPr="00480A1F">
              <w:rPr>
                <w:rFonts w:ascii="標楷體" w:eastAsia="標楷體" w:hAnsi="標楷體" w:hint="eastAsia"/>
                <w:szCs w:val="24"/>
              </w:rPr>
              <w:t>注意力不足過動症的診斷與治療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D16B19" w14:textId="3E9F4721" w:rsidR="00480A1F" w:rsidRPr="00480A1F" w:rsidRDefault="00480A1F" w:rsidP="00480A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A1F">
              <w:rPr>
                <w:rFonts w:ascii="標楷體" w:eastAsia="標楷體" w:hAnsi="標楷體" w:hint="eastAsia"/>
                <w:szCs w:val="24"/>
              </w:rPr>
              <w:t>鄭凱仁</w:t>
            </w:r>
            <w:r w:rsidR="005C425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80A1F">
              <w:rPr>
                <w:rFonts w:ascii="標楷體" w:eastAsia="標楷體" w:hAnsi="標楷體" w:hint="eastAsia"/>
                <w:szCs w:val="24"/>
              </w:rPr>
              <w:t>醫師</w:t>
            </w:r>
          </w:p>
          <w:p w14:paraId="45101622" w14:textId="29C5B594" w:rsidR="00F366B7" w:rsidRPr="00480A1F" w:rsidRDefault="00480A1F" w:rsidP="00480A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A1F">
              <w:rPr>
                <w:rFonts w:ascii="標楷體" w:eastAsia="標楷體" w:hAnsi="標楷體" w:hint="eastAsia"/>
                <w:szCs w:val="24"/>
              </w:rPr>
              <w:t>三總北投醫院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80A1F">
              <w:rPr>
                <w:rFonts w:ascii="標楷體" w:eastAsia="標楷體" w:hAnsi="標楷體" w:hint="eastAsia"/>
                <w:szCs w:val="24"/>
              </w:rPr>
              <w:t>精神科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059258" w14:textId="77777777" w:rsidR="00480A1F" w:rsidRPr="00480A1F" w:rsidRDefault="00480A1F" w:rsidP="00480A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A1F">
              <w:rPr>
                <w:rFonts w:ascii="標楷體" w:eastAsia="標楷體" w:hAnsi="標楷體" w:hint="eastAsia"/>
                <w:szCs w:val="24"/>
              </w:rPr>
              <w:t>張學苓 醫師</w:t>
            </w:r>
          </w:p>
          <w:p w14:paraId="1DD49FF1" w14:textId="7CD39E0B" w:rsidR="00F366B7" w:rsidRPr="00480A1F" w:rsidRDefault="00480A1F" w:rsidP="00480A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A1F">
              <w:rPr>
                <w:rFonts w:ascii="標楷體" w:eastAsia="標楷體" w:hAnsi="標楷體" w:hint="eastAsia"/>
                <w:szCs w:val="24"/>
              </w:rPr>
              <w:t>新田身心診所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80A1F">
              <w:rPr>
                <w:rFonts w:ascii="標楷體" w:eastAsia="標楷體" w:hAnsi="標楷體" w:hint="eastAsia"/>
                <w:szCs w:val="24"/>
              </w:rPr>
              <w:t>兒童青少年精神科</w:t>
            </w:r>
          </w:p>
        </w:tc>
      </w:tr>
      <w:tr w:rsidR="00F366B7" w:rsidRPr="00306539" w14:paraId="58FC58BC" w14:textId="77777777" w:rsidTr="005C4254">
        <w:trPr>
          <w:trHeight w:val="913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183860" w14:textId="2485CBEC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/>
                <w:szCs w:val="24"/>
              </w:rPr>
              <w:t>11:20-</w:t>
            </w:r>
            <w:r w:rsidR="0006265F" w:rsidRPr="00306539">
              <w:rPr>
                <w:rFonts w:ascii="標楷體" w:eastAsia="標楷體" w:hAnsi="標楷體"/>
                <w:szCs w:val="24"/>
              </w:rPr>
              <w:t>12:15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377C71" w14:textId="3FF4A042" w:rsidR="00F366B7" w:rsidRPr="00306539" w:rsidRDefault="00480A1F" w:rsidP="00314193">
            <w:pPr>
              <w:rPr>
                <w:rFonts w:ascii="標楷體" w:eastAsia="標楷體" w:hAnsi="標楷體"/>
                <w:szCs w:val="24"/>
              </w:rPr>
            </w:pPr>
            <w:r w:rsidRPr="00480A1F">
              <w:rPr>
                <w:rFonts w:ascii="標楷體" w:eastAsia="標楷體" w:hAnsi="標楷體"/>
                <w:szCs w:val="24"/>
              </w:rPr>
              <w:t>Small airways in COPD: looking deep in the lungs and treat it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387227" w14:textId="7F78A489" w:rsidR="00480A1F" w:rsidRPr="00480A1F" w:rsidRDefault="00480A1F" w:rsidP="00480A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A1F">
              <w:rPr>
                <w:rFonts w:ascii="標楷體" w:eastAsia="標楷體" w:hAnsi="標楷體" w:hint="eastAsia"/>
                <w:szCs w:val="24"/>
              </w:rPr>
              <w:t>陳孝曦</w:t>
            </w:r>
            <w:r w:rsidR="005C425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80A1F">
              <w:rPr>
                <w:rFonts w:ascii="標楷體" w:eastAsia="標楷體" w:hAnsi="標楷體" w:hint="eastAsia"/>
                <w:szCs w:val="24"/>
              </w:rPr>
              <w:t>醫師</w:t>
            </w:r>
          </w:p>
          <w:p w14:paraId="69AE66FB" w14:textId="7548708F" w:rsidR="00480A1F" w:rsidRPr="00480A1F" w:rsidRDefault="00480A1F" w:rsidP="00480A1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80A1F">
              <w:rPr>
                <w:rFonts w:ascii="標楷體" w:eastAsia="標楷體" w:hAnsi="標楷體" w:hint="eastAsia"/>
                <w:szCs w:val="24"/>
              </w:rPr>
              <w:t>祐</w:t>
            </w:r>
            <w:proofErr w:type="gramEnd"/>
            <w:r w:rsidRPr="00480A1F">
              <w:rPr>
                <w:rFonts w:ascii="標楷體" w:eastAsia="標楷體" w:hAnsi="標楷體" w:hint="eastAsia"/>
                <w:szCs w:val="24"/>
              </w:rPr>
              <w:t>民醫院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80A1F">
              <w:rPr>
                <w:rFonts w:ascii="標楷體" w:eastAsia="標楷體" w:hAnsi="標楷體" w:hint="eastAsia"/>
                <w:szCs w:val="24"/>
              </w:rPr>
              <w:t>胸腔內科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4E95B0" w14:textId="524D1D05" w:rsidR="00480A1F" w:rsidRPr="00480A1F" w:rsidRDefault="00480A1F" w:rsidP="00480A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A1F">
              <w:rPr>
                <w:rFonts w:ascii="標楷體" w:eastAsia="標楷體" w:hAnsi="標楷體"/>
                <w:szCs w:val="24"/>
              </w:rPr>
              <w:t>陽光耀</w:t>
            </w:r>
            <w:r w:rsidR="005C425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80A1F">
              <w:rPr>
                <w:rFonts w:ascii="標楷體" w:eastAsia="標楷體" w:hAnsi="標楷體"/>
                <w:szCs w:val="24"/>
              </w:rPr>
              <w:t>醫師</w:t>
            </w:r>
          </w:p>
          <w:p w14:paraId="5259C58B" w14:textId="7594F06D" w:rsidR="00F366B7" w:rsidRPr="00480A1F" w:rsidRDefault="00480A1F" w:rsidP="00480A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A1F">
              <w:rPr>
                <w:rFonts w:ascii="標楷體" w:eastAsia="標楷體" w:hAnsi="標楷體" w:hint="eastAsia"/>
                <w:szCs w:val="24"/>
              </w:rPr>
              <w:t>台北榮總 胸腔內科</w:t>
            </w:r>
          </w:p>
        </w:tc>
      </w:tr>
      <w:tr w:rsidR="00F366B7" w:rsidRPr="00306539" w14:paraId="4A46C444" w14:textId="77777777" w:rsidTr="005C4254">
        <w:trPr>
          <w:trHeight w:val="92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138C01" w14:textId="77777777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/>
                <w:szCs w:val="24"/>
              </w:rPr>
              <w:t>12:15-12:20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EEE664" w14:textId="77777777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/>
                <w:szCs w:val="24"/>
              </w:rPr>
              <w:t>Closing</w:t>
            </w:r>
          </w:p>
        </w:tc>
        <w:tc>
          <w:tcPr>
            <w:tcW w:w="5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568DA6" w14:textId="77777777" w:rsidR="00480A1F" w:rsidRPr="00480A1F" w:rsidRDefault="00480A1F" w:rsidP="00480A1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80A1F">
              <w:rPr>
                <w:rFonts w:ascii="標楷體" w:eastAsia="標楷體" w:hAnsi="標楷體" w:hint="eastAsia"/>
                <w:szCs w:val="24"/>
              </w:rPr>
              <w:t>林應然理事長</w:t>
            </w:r>
          </w:p>
          <w:p w14:paraId="422616D5" w14:textId="5584F58A" w:rsidR="00F366B7" w:rsidRPr="00306539" w:rsidRDefault="00480A1F" w:rsidP="00480A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0A1F">
              <w:rPr>
                <w:rFonts w:ascii="標楷體" w:eastAsia="標楷體" w:hAnsi="標楷體" w:hint="eastAsia"/>
                <w:szCs w:val="24"/>
              </w:rPr>
              <w:t>中華民國基層醫療協會</w:t>
            </w:r>
          </w:p>
        </w:tc>
      </w:tr>
    </w:tbl>
    <w:tbl>
      <w:tblPr>
        <w:tblStyle w:val="a8"/>
        <w:tblW w:w="107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969"/>
        <w:gridCol w:w="3343"/>
      </w:tblGrid>
      <w:tr w:rsidR="00EA74FB" w:rsidRPr="00EA74FB" w14:paraId="4E132B81" w14:textId="77777777" w:rsidTr="00EA74FB">
        <w:tc>
          <w:tcPr>
            <w:tcW w:w="3402" w:type="dxa"/>
          </w:tcPr>
          <w:p w14:paraId="7F671100" w14:textId="1EDA63FF" w:rsidR="00EA74FB" w:rsidRPr="00480A1F" w:rsidRDefault="00EA74FB" w:rsidP="00EA74FB">
            <w:pPr>
              <w:spacing w:line="240" w:lineRule="exact"/>
              <w:ind w:rightChars="167" w:right="401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0434D9" w14:textId="5EA5EF4E" w:rsidR="00EA74FB" w:rsidRPr="00EA74FB" w:rsidRDefault="00EA74FB" w:rsidP="00EA74FB">
            <w:pPr>
              <w:spacing w:line="240" w:lineRule="exact"/>
              <w:ind w:rightChars="167" w:right="401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43" w:type="dxa"/>
          </w:tcPr>
          <w:p w14:paraId="2C6C33FD" w14:textId="44648097" w:rsidR="00EA74FB" w:rsidRPr="00EA74FB" w:rsidRDefault="00EA74FB" w:rsidP="00EA74FB">
            <w:pPr>
              <w:spacing w:line="24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134DF03C" w14:textId="77777777" w:rsidR="00EA74FB" w:rsidRPr="00F366B7" w:rsidRDefault="00EA74FB" w:rsidP="00C92F4E">
      <w:pPr>
        <w:ind w:leftChars="177" w:left="425" w:rightChars="167" w:right="401"/>
        <w:rPr>
          <w:rFonts w:ascii="標楷體" w:eastAsia="標楷體" w:hAnsi="標楷體"/>
        </w:rPr>
      </w:pPr>
    </w:p>
    <w:sectPr w:rsidR="00EA74FB" w:rsidRPr="00F366B7" w:rsidSect="001D05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10845" w14:textId="77777777" w:rsidR="00593D22" w:rsidRDefault="00593D22" w:rsidP="001D0523">
      <w:r>
        <w:separator/>
      </w:r>
    </w:p>
  </w:endnote>
  <w:endnote w:type="continuationSeparator" w:id="0">
    <w:p w14:paraId="4B1D9A83" w14:textId="77777777" w:rsidR="00593D22" w:rsidRDefault="00593D22" w:rsidP="001D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4214F" w14:textId="77777777" w:rsidR="00593D22" w:rsidRDefault="00593D22" w:rsidP="001D0523">
      <w:r>
        <w:separator/>
      </w:r>
    </w:p>
  </w:footnote>
  <w:footnote w:type="continuationSeparator" w:id="0">
    <w:p w14:paraId="33056672" w14:textId="77777777" w:rsidR="00593D22" w:rsidRDefault="00593D22" w:rsidP="001D0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44"/>
    <w:rsid w:val="0006265F"/>
    <w:rsid w:val="000D6BC7"/>
    <w:rsid w:val="00126CED"/>
    <w:rsid w:val="00161AF7"/>
    <w:rsid w:val="001D0523"/>
    <w:rsid w:val="00225923"/>
    <w:rsid w:val="00273334"/>
    <w:rsid w:val="00284BB2"/>
    <w:rsid w:val="002A4AAB"/>
    <w:rsid w:val="002A7072"/>
    <w:rsid w:val="00315135"/>
    <w:rsid w:val="0031657B"/>
    <w:rsid w:val="00351F82"/>
    <w:rsid w:val="00384443"/>
    <w:rsid w:val="00397644"/>
    <w:rsid w:val="003F1C26"/>
    <w:rsid w:val="00466FF1"/>
    <w:rsid w:val="00480A1F"/>
    <w:rsid w:val="00593D22"/>
    <w:rsid w:val="005C4254"/>
    <w:rsid w:val="0064562E"/>
    <w:rsid w:val="00764DE6"/>
    <w:rsid w:val="00775EDD"/>
    <w:rsid w:val="00802958"/>
    <w:rsid w:val="00850484"/>
    <w:rsid w:val="008C159F"/>
    <w:rsid w:val="00943FD3"/>
    <w:rsid w:val="00973A12"/>
    <w:rsid w:val="009C05EE"/>
    <w:rsid w:val="00A32AB4"/>
    <w:rsid w:val="00A37A28"/>
    <w:rsid w:val="00B66051"/>
    <w:rsid w:val="00C92F4E"/>
    <w:rsid w:val="00DC081A"/>
    <w:rsid w:val="00E559A7"/>
    <w:rsid w:val="00EA74FB"/>
    <w:rsid w:val="00ED1C66"/>
    <w:rsid w:val="00EF2199"/>
    <w:rsid w:val="00F3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F2049"/>
  <w15:chartTrackingRefBased/>
  <w15:docId w15:val="{72616C9A-DC24-49A7-8E43-0605D7CC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D052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05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0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0523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D052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1D052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D05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EA7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3364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32</cp:revision>
  <dcterms:created xsi:type="dcterms:W3CDTF">2023-05-21T12:39:00Z</dcterms:created>
  <dcterms:modified xsi:type="dcterms:W3CDTF">2023-09-30T15:15:00Z</dcterms:modified>
</cp:coreProperties>
</file>