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8DD7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3B785E0D" w14:textId="77777777" w:rsidR="001D0523" w:rsidRPr="00A74D8A" w:rsidRDefault="002E1078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2E1078">
        <w:rPr>
          <w:rFonts w:ascii="標楷體" w:eastAsia="標楷體" w:hAnsi="標楷體" w:hint="eastAsia"/>
          <w:sz w:val="36"/>
          <w:szCs w:val="36"/>
        </w:rPr>
        <w:t>2024高雄區基層醫療研討會</w:t>
      </w:r>
      <w:r w:rsidR="00C5527B" w:rsidRPr="00C5527B">
        <w:rPr>
          <w:rFonts w:ascii="標楷體" w:eastAsia="標楷體" w:hAnsi="標楷體" w:hint="eastAsia"/>
          <w:sz w:val="36"/>
          <w:szCs w:val="36"/>
        </w:rPr>
        <w:t>-</w:t>
      </w:r>
      <w:r w:rsidRPr="002E1078">
        <w:rPr>
          <w:rFonts w:ascii="標楷體" w:eastAsia="標楷體" w:hAnsi="標楷體" w:hint="eastAsia"/>
          <w:sz w:val="36"/>
          <w:szCs w:val="36"/>
        </w:rPr>
        <w:t>糖尿病血脂治療</w:t>
      </w:r>
      <w:r w:rsidRPr="00872B24">
        <w:rPr>
          <w:rFonts w:ascii="標楷體" w:eastAsia="標楷體" w:hAnsi="標楷體" w:hint="eastAsia"/>
          <w:sz w:val="36"/>
          <w:szCs w:val="36"/>
        </w:rPr>
        <w:t>、</w:t>
      </w:r>
      <w:r w:rsidRPr="002E1078">
        <w:rPr>
          <w:rFonts w:ascii="標楷體" w:eastAsia="標楷體" w:hAnsi="標楷體" w:hint="eastAsia"/>
          <w:sz w:val="36"/>
          <w:szCs w:val="36"/>
        </w:rPr>
        <w:t>過動症</w:t>
      </w:r>
      <w:r w:rsidRPr="00872B24">
        <w:rPr>
          <w:rFonts w:ascii="標楷體" w:eastAsia="標楷體" w:hAnsi="標楷體" w:hint="eastAsia"/>
          <w:sz w:val="36"/>
          <w:szCs w:val="36"/>
        </w:rPr>
        <w:t>、</w:t>
      </w:r>
      <w:r w:rsidR="00872B24" w:rsidRPr="00872B24">
        <w:rPr>
          <w:rFonts w:ascii="標楷體" w:eastAsia="標楷體" w:hAnsi="標楷體" w:hint="eastAsia"/>
          <w:sz w:val="36"/>
          <w:szCs w:val="36"/>
        </w:rPr>
        <w:t>體重管理</w:t>
      </w:r>
    </w:p>
    <w:bookmarkEnd w:id="0"/>
    <w:p w14:paraId="13BCF6C3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535348BE" w14:textId="77777777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時間：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202</w:t>
      </w:r>
      <w:r w:rsidR="008058A6">
        <w:rPr>
          <w:rFonts w:ascii="標楷體" w:eastAsia="標楷體" w:hAnsi="標楷體" w:hint="eastAsia"/>
          <w:sz w:val="26"/>
          <w:szCs w:val="26"/>
        </w:rPr>
        <w:t>4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年</w:t>
      </w:r>
      <w:r w:rsidR="002E1078">
        <w:rPr>
          <w:rFonts w:ascii="標楷體" w:eastAsia="標楷體" w:hAnsi="標楷體" w:hint="eastAsia"/>
          <w:sz w:val="26"/>
          <w:szCs w:val="26"/>
        </w:rPr>
        <w:t>4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月</w:t>
      </w:r>
      <w:r w:rsidR="002E1078">
        <w:rPr>
          <w:rFonts w:ascii="標楷體" w:eastAsia="標楷體" w:hAnsi="標楷體" w:hint="eastAsia"/>
          <w:sz w:val="26"/>
          <w:szCs w:val="26"/>
        </w:rPr>
        <w:t>21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日 (星期日) 09:20-12:20</w:t>
      </w:r>
    </w:p>
    <w:p w14:paraId="3D1A79D0" w14:textId="77777777" w:rsidR="0038444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地點：</w:t>
      </w:r>
      <w:r w:rsidR="002E1078" w:rsidRPr="002E1078">
        <w:rPr>
          <w:rFonts w:ascii="標楷體" w:eastAsia="標楷體" w:hAnsi="標楷體" w:hint="eastAsia"/>
          <w:sz w:val="26"/>
          <w:szCs w:val="26"/>
        </w:rPr>
        <w:t>高雄漢來</w:t>
      </w:r>
      <w:r w:rsidR="002E1078">
        <w:rPr>
          <w:rFonts w:ascii="標楷體" w:eastAsia="標楷體" w:hAnsi="標楷體" w:hint="eastAsia"/>
          <w:sz w:val="26"/>
          <w:szCs w:val="26"/>
        </w:rPr>
        <w:t>飯店</w:t>
      </w:r>
      <w:r w:rsidR="002E1078" w:rsidRPr="002E1078">
        <w:rPr>
          <w:rFonts w:ascii="標楷體" w:eastAsia="標楷體" w:hAnsi="標楷體" w:hint="eastAsia"/>
          <w:sz w:val="26"/>
          <w:szCs w:val="26"/>
        </w:rPr>
        <w:t>15樓會展廳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 xml:space="preserve"> </w:t>
      </w:r>
      <w:r w:rsidR="00872B24" w:rsidRPr="00872B24">
        <w:rPr>
          <w:rFonts w:ascii="標楷體" w:eastAsia="標楷體" w:hAnsi="標楷體" w:hint="eastAsia"/>
          <w:sz w:val="26"/>
          <w:szCs w:val="26"/>
        </w:rPr>
        <w:t>(</w:t>
      </w:r>
      <w:r w:rsidR="002E1078" w:rsidRPr="002E1078">
        <w:rPr>
          <w:rFonts w:ascii="標楷體" w:eastAsia="標楷體" w:hAnsi="標楷體" w:hint="eastAsia"/>
          <w:sz w:val="26"/>
          <w:szCs w:val="26"/>
        </w:rPr>
        <w:t>高雄市前金區成功一路266號</w:t>
      </w:r>
      <w:r w:rsidR="00872B24" w:rsidRPr="00872B24">
        <w:rPr>
          <w:rFonts w:ascii="標楷體" w:eastAsia="標楷體" w:hAnsi="標楷體" w:hint="eastAsia"/>
          <w:sz w:val="26"/>
          <w:szCs w:val="26"/>
        </w:rPr>
        <w:t>)</w:t>
      </w:r>
    </w:p>
    <w:p w14:paraId="3BC003C5" w14:textId="77777777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※ 報名網址 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http://act.pca.org.tw/</w:t>
      </w:r>
    </w:p>
    <w:p w14:paraId="505D62EC" w14:textId="77777777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聯絡人：基層醫療協會 陳小姐 聯絡電話：(02)2331-6696 / 0963338670</w:t>
      </w:r>
    </w:p>
    <w:p w14:paraId="29A8E714" w14:textId="77777777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           E-Mail：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dr.23316696@gmail.com</w:t>
      </w:r>
      <w:r w:rsidRPr="00C5527B">
        <w:rPr>
          <w:rFonts w:ascii="標楷體" w:eastAsia="標楷體" w:hAnsi="標楷體" w:hint="eastAsia"/>
          <w:sz w:val="26"/>
          <w:szCs w:val="26"/>
        </w:rPr>
        <w:t xml:space="preserve">     傳真：(02)2331-6628 </w:t>
      </w:r>
    </w:p>
    <w:p w14:paraId="4FB5C0F5" w14:textId="77777777" w:rsidR="00850484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請攜帶身分證刷卡簽到，提供tea break、會後便當外帶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、停車</w:t>
      </w:r>
      <w:r w:rsidRPr="00C5527B">
        <w:rPr>
          <w:rFonts w:ascii="標楷體" w:eastAsia="標楷體" w:hAnsi="標楷體" w:hint="eastAsia"/>
          <w:sz w:val="26"/>
          <w:szCs w:val="26"/>
        </w:rPr>
        <w:t>；惠請事先報名，謝謝！</w:t>
      </w:r>
    </w:p>
    <w:tbl>
      <w:tblPr>
        <w:tblW w:w="1019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3646"/>
        <w:gridCol w:w="2409"/>
        <w:gridCol w:w="2518"/>
      </w:tblGrid>
      <w:tr w:rsidR="00F674DD" w:rsidRPr="00171A5E" w14:paraId="69395BEE" w14:textId="17EB697A" w:rsidTr="00F674DD">
        <w:trPr>
          <w:trHeight w:val="463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56EA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15AA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F03E" w14:textId="2C142F2F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Speaker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A1A81" w14:textId="76F04262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F674DD" w:rsidRPr="00171A5E" w14:paraId="65F1C0A7" w14:textId="79178EA4" w:rsidTr="00F674DD">
        <w:trPr>
          <w:trHeight w:val="783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9865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9:20-</w:t>
            </w: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39DB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A8549" w14:textId="4F4A5E1A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8340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7C82A3C" w14:textId="54C7F9CA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  <w:tr w:rsidR="00F674DD" w:rsidRPr="00171A5E" w14:paraId="79B54999" w14:textId="7508EEA0" w:rsidTr="000D2C54">
        <w:trPr>
          <w:trHeight w:val="742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8A4EE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9:30-10:25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C0544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糖尿病的血脂治療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2F47F" w14:textId="77777777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辛世杰 醫師</w:t>
            </w:r>
          </w:p>
          <w:p w14:paraId="59AA6A1A" w14:textId="77777777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吉泰內科診所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7AFEA8" w14:textId="77777777" w:rsidR="00F674DD" w:rsidRPr="00F674DD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4DD">
              <w:rPr>
                <w:rFonts w:ascii="標楷體" w:eastAsia="標楷體" w:hAnsi="標楷體" w:hint="eastAsia"/>
                <w:szCs w:val="24"/>
              </w:rPr>
              <w:t>莊琬琦 醫師</w:t>
            </w:r>
          </w:p>
          <w:p w14:paraId="5488496C" w14:textId="6D4C5F75" w:rsidR="00F674DD" w:rsidRPr="00F674DD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4DD">
              <w:rPr>
                <w:rFonts w:ascii="標楷體" w:eastAsia="標楷體" w:hAnsi="標楷體" w:hint="eastAsia"/>
                <w:szCs w:val="24"/>
              </w:rPr>
              <w:t>高雄榮民總醫院</w:t>
            </w:r>
          </w:p>
          <w:p w14:paraId="72B75E1E" w14:textId="0B759EA3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4DD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</w:tr>
      <w:tr w:rsidR="00F674DD" w:rsidRPr="00171A5E" w14:paraId="765C547A" w14:textId="7FA2979C" w:rsidTr="000D2C54">
        <w:trPr>
          <w:trHeight w:val="709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570D6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10:25-11: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71A5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69E21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注意力不足過動症的診斷與治療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3067" w14:textId="77777777" w:rsidR="00F674DD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戴瀅純 醫師</w:t>
            </w:r>
          </w:p>
          <w:p w14:paraId="5E36C625" w14:textId="77777777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心寬診所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E86A3D" w14:textId="77777777" w:rsidR="00F674DD" w:rsidRPr="00F674DD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4DD">
              <w:rPr>
                <w:rFonts w:ascii="標楷體" w:eastAsia="標楷體" w:hAnsi="標楷體" w:hint="eastAsia"/>
                <w:szCs w:val="24"/>
              </w:rPr>
              <w:t>林宏彥 醫師</w:t>
            </w:r>
          </w:p>
          <w:p w14:paraId="1B9F3F79" w14:textId="0E3EB679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4DD">
              <w:rPr>
                <w:rFonts w:ascii="標楷體" w:eastAsia="標楷體" w:hAnsi="標楷體" w:hint="eastAsia"/>
                <w:szCs w:val="24"/>
              </w:rPr>
              <w:t>心悅診所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74DD">
              <w:rPr>
                <w:rFonts w:ascii="標楷體" w:eastAsia="標楷體" w:hAnsi="標楷體" w:hint="eastAsia"/>
                <w:szCs w:val="24"/>
              </w:rPr>
              <w:t>精神科</w:t>
            </w:r>
          </w:p>
        </w:tc>
      </w:tr>
      <w:tr w:rsidR="00F674DD" w:rsidRPr="00171A5E" w14:paraId="217769E0" w14:textId="4752CBEA" w:rsidTr="000D2C54">
        <w:trPr>
          <w:trHeight w:val="913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1C0C2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11:20-12:15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CB6CE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新口服用藥搭配體重管理成效</w:t>
            </w:r>
          </w:p>
          <w:p w14:paraId="002DDEFF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臨床經驗分享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08E29" w14:textId="77777777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吳靜芬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1A5E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2DEABD93" w14:textId="77777777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德齡診所/樂恩診所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4AA4F" w14:textId="1B78C152" w:rsidR="00F674DD" w:rsidRPr="00F674DD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4DD">
              <w:rPr>
                <w:rFonts w:ascii="標楷體" w:eastAsia="標楷體" w:hAnsi="標楷體" w:hint="eastAsia"/>
                <w:szCs w:val="24"/>
              </w:rPr>
              <w:t>潘湘如</w:t>
            </w:r>
            <w:r w:rsidR="00CF14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74DD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04AC9C4C" w14:textId="77777777" w:rsidR="004F0A44" w:rsidRPr="00F674DD" w:rsidRDefault="004F0A44" w:rsidP="004F0A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74DD">
              <w:rPr>
                <w:rFonts w:ascii="標楷體" w:eastAsia="標楷體" w:hAnsi="標楷體" w:hint="eastAsia"/>
                <w:szCs w:val="24"/>
              </w:rPr>
              <w:t>高雄榮民總醫院</w:t>
            </w:r>
          </w:p>
          <w:p w14:paraId="4E65AA5F" w14:textId="4932ED8D" w:rsidR="00F674DD" w:rsidRPr="00171A5E" w:rsidRDefault="00405C4B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C4B">
              <w:rPr>
                <w:rFonts w:ascii="標楷體" w:eastAsia="標楷體" w:hAnsi="標楷體" w:hint="eastAsia"/>
                <w:szCs w:val="24"/>
              </w:rPr>
              <w:t>家庭醫學</w:t>
            </w:r>
            <w:r w:rsidR="004F0A44" w:rsidRPr="004F0A44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F674DD" w:rsidRPr="00171A5E" w14:paraId="1865FAB7" w14:textId="2D45DA9A" w:rsidTr="00F674DD">
        <w:trPr>
          <w:trHeight w:val="728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7610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2CCA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9848B" w14:textId="3A591046" w:rsidR="00F674DD" w:rsidRPr="00171A5E" w:rsidRDefault="0048340C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6BE0027C" w14:textId="072E6C64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</w:tbl>
    <w:p w14:paraId="1B4FF5C8" w14:textId="77777777" w:rsidR="00EA74FB" w:rsidRPr="00F366B7" w:rsidRDefault="00EA74FB" w:rsidP="004B67E8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C91D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4C29" w14:textId="77777777" w:rsidR="00C91D98" w:rsidRDefault="00C91D98" w:rsidP="001D0523">
      <w:r>
        <w:separator/>
      </w:r>
    </w:p>
  </w:endnote>
  <w:endnote w:type="continuationSeparator" w:id="0">
    <w:p w14:paraId="67E304B7" w14:textId="77777777" w:rsidR="00C91D98" w:rsidRDefault="00C91D98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79CB9" w14:textId="77777777" w:rsidR="00C91D98" w:rsidRDefault="00C91D98" w:rsidP="001D0523">
      <w:r>
        <w:separator/>
      </w:r>
    </w:p>
  </w:footnote>
  <w:footnote w:type="continuationSeparator" w:id="0">
    <w:p w14:paraId="59F86F46" w14:textId="77777777" w:rsidR="00C91D98" w:rsidRDefault="00C91D98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13B14"/>
    <w:rsid w:val="0006265F"/>
    <w:rsid w:val="00080A4F"/>
    <w:rsid w:val="000D2C54"/>
    <w:rsid w:val="000D6BC7"/>
    <w:rsid w:val="000E27BC"/>
    <w:rsid w:val="00126CED"/>
    <w:rsid w:val="00161AF7"/>
    <w:rsid w:val="00162E6D"/>
    <w:rsid w:val="00171A5E"/>
    <w:rsid w:val="001D0523"/>
    <w:rsid w:val="00225923"/>
    <w:rsid w:val="00273334"/>
    <w:rsid w:val="00284BB2"/>
    <w:rsid w:val="002A4AAB"/>
    <w:rsid w:val="002A7072"/>
    <w:rsid w:val="002E1078"/>
    <w:rsid w:val="00315135"/>
    <w:rsid w:val="0031657B"/>
    <w:rsid w:val="00351F82"/>
    <w:rsid w:val="00383CEC"/>
    <w:rsid w:val="00384443"/>
    <w:rsid w:val="003856B0"/>
    <w:rsid w:val="00397644"/>
    <w:rsid w:val="003F1C26"/>
    <w:rsid w:val="00405C4B"/>
    <w:rsid w:val="0042496B"/>
    <w:rsid w:val="004510AC"/>
    <w:rsid w:val="00466FF1"/>
    <w:rsid w:val="00473520"/>
    <w:rsid w:val="00480A1F"/>
    <w:rsid w:val="0048340C"/>
    <w:rsid w:val="004A20F4"/>
    <w:rsid w:val="004B67E8"/>
    <w:rsid w:val="004F0A44"/>
    <w:rsid w:val="00505CF2"/>
    <w:rsid w:val="0057435C"/>
    <w:rsid w:val="00593D22"/>
    <w:rsid w:val="005A5211"/>
    <w:rsid w:val="005C4254"/>
    <w:rsid w:val="005D03E7"/>
    <w:rsid w:val="00603258"/>
    <w:rsid w:val="006277C1"/>
    <w:rsid w:val="0064562E"/>
    <w:rsid w:val="00656778"/>
    <w:rsid w:val="00713C54"/>
    <w:rsid w:val="00764DE6"/>
    <w:rsid w:val="00775EDD"/>
    <w:rsid w:val="00794FE3"/>
    <w:rsid w:val="007D482C"/>
    <w:rsid w:val="00801CDB"/>
    <w:rsid w:val="00802958"/>
    <w:rsid w:val="008058A6"/>
    <w:rsid w:val="00850484"/>
    <w:rsid w:val="00872B24"/>
    <w:rsid w:val="00890C26"/>
    <w:rsid w:val="008B0026"/>
    <w:rsid w:val="008C159F"/>
    <w:rsid w:val="00943FD3"/>
    <w:rsid w:val="00973A12"/>
    <w:rsid w:val="009C05EE"/>
    <w:rsid w:val="00A32AB4"/>
    <w:rsid w:val="00A37A28"/>
    <w:rsid w:val="00A74D8A"/>
    <w:rsid w:val="00A97A75"/>
    <w:rsid w:val="00B23DF6"/>
    <w:rsid w:val="00B2454B"/>
    <w:rsid w:val="00B416DA"/>
    <w:rsid w:val="00B66051"/>
    <w:rsid w:val="00B8776C"/>
    <w:rsid w:val="00BE6471"/>
    <w:rsid w:val="00C5527B"/>
    <w:rsid w:val="00C635A2"/>
    <w:rsid w:val="00C91D98"/>
    <w:rsid w:val="00C92F4E"/>
    <w:rsid w:val="00C973BB"/>
    <w:rsid w:val="00CB0874"/>
    <w:rsid w:val="00CC1E74"/>
    <w:rsid w:val="00CE0F99"/>
    <w:rsid w:val="00CF140D"/>
    <w:rsid w:val="00D30E21"/>
    <w:rsid w:val="00D464ED"/>
    <w:rsid w:val="00D663BA"/>
    <w:rsid w:val="00D921C9"/>
    <w:rsid w:val="00D93857"/>
    <w:rsid w:val="00D95215"/>
    <w:rsid w:val="00DA3DCE"/>
    <w:rsid w:val="00DB08F3"/>
    <w:rsid w:val="00DB5D8B"/>
    <w:rsid w:val="00DC081A"/>
    <w:rsid w:val="00DF55B7"/>
    <w:rsid w:val="00E34F68"/>
    <w:rsid w:val="00E559A7"/>
    <w:rsid w:val="00E55DEC"/>
    <w:rsid w:val="00E57BB4"/>
    <w:rsid w:val="00EA74FB"/>
    <w:rsid w:val="00EC333E"/>
    <w:rsid w:val="00ED1C66"/>
    <w:rsid w:val="00ED6E41"/>
    <w:rsid w:val="00EF2199"/>
    <w:rsid w:val="00EF61CA"/>
    <w:rsid w:val="00F13FFD"/>
    <w:rsid w:val="00F34B47"/>
    <w:rsid w:val="00F366B7"/>
    <w:rsid w:val="00F4336F"/>
    <w:rsid w:val="00F674DD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A1EB"/>
  <w15:chartTrackingRefBased/>
  <w15:docId w15:val="{2B96624A-AB8C-40FC-8A14-D34402C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2024-03-31T09:53:00Z</dcterms:created>
  <dcterms:modified xsi:type="dcterms:W3CDTF">2024-04-04T17:32:00Z</dcterms:modified>
</cp:coreProperties>
</file>